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093616" w14:textId="77777777" w:rsidR="00407275" w:rsidRDefault="00407275" w:rsidP="00407275">
      <w:pPr>
        <w:pStyle w:val="NoSpacing"/>
        <w:jc w:val="center"/>
        <w:rPr>
          <w:rFonts w:ascii="Times New Roman" w:hAnsi="Times New Roman" w:cs="Times New Roman"/>
        </w:rPr>
      </w:pPr>
      <w:r>
        <w:rPr>
          <w:rFonts w:ascii="Times New Roman" w:hAnsi="Times New Roman" w:cs="Times New Roman"/>
        </w:rPr>
        <w:t>Baroda Township Planning Commission</w:t>
      </w:r>
    </w:p>
    <w:p w14:paraId="316CCE79" w14:textId="77777777" w:rsidR="00407275" w:rsidRPr="00A02886" w:rsidRDefault="00407275" w:rsidP="00407275">
      <w:pPr>
        <w:pStyle w:val="NoSpacing"/>
        <w:jc w:val="center"/>
        <w:rPr>
          <w:rFonts w:ascii="Times New Roman" w:hAnsi="Times New Roman" w:cs="Times New Roman"/>
        </w:rPr>
      </w:pPr>
      <w:r>
        <w:rPr>
          <w:rFonts w:ascii="Times New Roman" w:hAnsi="Times New Roman" w:cs="Times New Roman"/>
        </w:rPr>
        <w:t xml:space="preserve"> </w:t>
      </w:r>
      <w:r w:rsidRPr="00A02886">
        <w:rPr>
          <w:rFonts w:ascii="Times New Roman" w:hAnsi="Times New Roman" w:cs="Times New Roman"/>
        </w:rPr>
        <w:t>Minutes</w:t>
      </w:r>
    </w:p>
    <w:p w14:paraId="3639C1B0" w14:textId="066AC42C" w:rsidR="00407275" w:rsidRPr="00A02886" w:rsidRDefault="009106E5" w:rsidP="005B59D9">
      <w:pPr>
        <w:pStyle w:val="NoSpacing"/>
        <w:jc w:val="center"/>
        <w:rPr>
          <w:rFonts w:ascii="Times New Roman" w:hAnsi="Times New Roman" w:cs="Times New Roman"/>
        </w:rPr>
      </w:pPr>
      <w:r>
        <w:rPr>
          <w:rFonts w:ascii="Times New Roman" w:hAnsi="Times New Roman" w:cs="Times New Roman"/>
        </w:rPr>
        <w:t>May 13</w:t>
      </w:r>
      <w:r w:rsidRPr="009106E5">
        <w:rPr>
          <w:rFonts w:ascii="Times New Roman" w:hAnsi="Times New Roman" w:cs="Times New Roman"/>
          <w:vertAlign w:val="superscript"/>
        </w:rPr>
        <w:t>th</w:t>
      </w:r>
      <w:r>
        <w:rPr>
          <w:rFonts w:ascii="Times New Roman" w:hAnsi="Times New Roman" w:cs="Times New Roman"/>
        </w:rPr>
        <w:t>, 2024</w:t>
      </w:r>
    </w:p>
    <w:p w14:paraId="60C84C96" w14:textId="77777777" w:rsidR="00407275" w:rsidRDefault="00407275" w:rsidP="00407275">
      <w:pPr>
        <w:pStyle w:val="NoSpacing"/>
        <w:jc w:val="center"/>
        <w:rPr>
          <w:rFonts w:ascii="Times New Roman" w:hAnsi="Times New Roman" w:cs="Times New Roman"/>
        </w:rPr>
      </w:pPr>
    </w:p>
    <w:p w14:paraId="7F2EF38D" w14:textId="77777777" w:rsidR="00407275" w:rsidRPr="00A02886" w:rsidRDefault="00407275" w:rsidP="00407275">
      <w:pPr>
        <w:pStyle w:val="NoSpacing"/>
        <w:jc w:val="center"/>
        <w:rPr>
          <w:rFonts w:ascii="Times New Roman" w:hAnsi="Times New Roman" w:cs="Times New Roman"/>
        </w:rPr>
      </w:pPr>
    </w:p>
    <w:p w14:paraId="62C10C20" w14:textId="77777777" w:rsidR="009106E5" w:rsidRDefault="00407275" w:rsidP="00407275">
      <w:pPr>
        <w:pStyle w:val="NoSpacing"/>
        <w:rPr>
          <w:rFonts w:ascii="Times New Roman" w:hAnsi="Times New Roman" w:cs="Times New Roman"/>
          <w:color w:val="000000" w:themeColor="text1"/>
        </w:rPr>
      </w:pPr>
      <w:r w:rsidRPr="00A02886">
        <w:rPr>
          <w:rFonts w:ascii="Times New Roman" w:hAnsi="Times New Roman" w:cs="Times New Roman"/>
          <w:color w:val="000000" w:themeColor="text1"/>
        </w:rPr>
        <w:t xml:space="preserve">On </w:t>
      </w:r>
      <w:r w:rsidR="009106E5">
        <w:rPr>
          <w:rFonts w:ascii="Times New Roman" w:hAnsi="Times New Roman" w:cs="Times New Roman"/>
          <w:color w:val="000000" w:themeColor="text1"/>
        </w:rPr>
        <w:t>May 13</w:t>
      </w:r>
      <w:r w:rsidR="009106E5" w:rsidRPr="009106E5">
        <w:rPr>
          <w:rFonts w:ascii="Times New Roman" w:hAnsi="Times New Roman" w:cs="Times New Roman"/>
          <w:color w:val="000000" w:themeColor="text1"/>
          <w:vertAlign w:val="superscript"/>
        </w:rPr>
        <w:t>th</w:t>
      </w:r>
      <w:r w:rsidR="009106E5">
        <w:rPr>
          <w:rFonts w:ascii="Times New Roman" w:hAnsi="Times New Roman" w:cs="Times New Roman"/>
          <w:color w:val="000000" w:themeColor="text1"/>
        </w:rPr>
        <w:t>, 2024</w:t>
      </w:r>
      <w:r w:rsidRPr="00A02886">
        <w:rPr>
          <w:rFonts w:ascii="Times New Roman" w:hAnsi="Times New Roman" w:cs="Times New Roman"/>
          <w:color w:val="000000" w:themeColor="text1"/>
        </w:rPr>
        <w:t xml:space="preserve"> the Baroda Township Planning Commission met in the </w:t>
      </w:r>
      <w:r w:rsidR="00F43DC7">
        <w:rPr>
          <w:rFonts w:ascii="Times New Roman" w:hAnsi="Times New Roman" w:cs="Times New Roman"/>
          <w:color w:val="000000" w:themeColor="text1"/>
        </w:rPr>
        <w:t xml:space="preserve">Municipal Buildings Meeting Room at 9091 First Street., Baroda. </w:t>
      </w:r>
      <w:r w:rsidRPr="00A02886">
        <w:rPr>
          <w:rFonts w:ascii="Times New Roman" w:hAnsi="Times New Roman" w:cs="Times New Roman"/>
          <w:color w:val="000000" w:themeColor="text1"/>
        </w:rPr>
        <w:t xml:space="preserve"> Present were</w:t>
      </w:r>
      <w:r w:rsidR="004B4D84">
        <w:rPr>
          <w:rFonts w:ascii="Times New Roman" w:hAnsi="Times New Roman" w:cs="Times New Roman"/>
          <w:color w:val="000000" w:themeColor="text1"/>
        </w:rPr>
        <w:t>,</w:t>
      </w:r>
      <w:r w:rsidR="009106E5">
        <w:rPr>
          <w:rFonts w:ascii="Times New Roman" w:hAnsi="Times New Roman" w:cs="Times New Roman"/>
          <w:color w:val="000000" w:themeColor="text1"/>
        </w:rPr>
        <w:t xml:space="preserve"> Chairman David Schultz,</w:t>
      </w:r>
      <w:r w:rsidR="003B3895">
        <w:rPr>
          <w:rFonts w:ascii="Times New Roman" w:hAnsi="Times New Roman" w:cs="Times New Roman"/>
          <w:color w:val="000000" w:themeColor="text1"/>
        </w:rPr>
        <w:t xml:space="preserve"> Commissioners</w:t>
      </w:r>
      <w:r w:rsidR="00C033F5">
        <w:rPr>
          <w:rFonts w:ascii="Times New Roman" w:hAnsi="Times New Roman" w:cs="Times New Roman"/>
          <w:color w:val="000000" w:themeColor="text1"/>
        </w:rPr>
        <w:t xml:space="preserve"> </w:t>
      </w:r>
      <w:r>
        <w:rPr>
          <w:rFonts w:ascii="Times New Roman" w:hAnsi="Times New Roman" w:cs="Times New Roman"/>
          <w:color w:val="000000" w:themeColor="text1"/>
        </w:rPr>
        <w:t>Christina Price</w:t>
      </w:r>
      <w:r w:rsidRPr="00A02886">
        <w:rPr>
          <w:rFonts w:ascii="Times New Roman" w:hAnsi="Times New Roman" w:cs="Times New Roman"/>
          <w:color w:val="000000" w:themeColor="text1"/>
        </w:rPr>
        <w:t xml:space="preserve">, </w:t>
      </w:r>
      <w:r>
        <w:rPr>
          <w:rFonts w:ascii="Times New Roman" w:hAnsi="Times New Roman" w:cs="Times New Roman"/>
          <w:color w:val="000000" w:themeColor="text1"/>
        </w:rPr>
        <w:t>Dean Schmaltz,</w:t>
      </w:r>
      <w:r w:rsidR="004B4D84">
        <w:rPr>
          <w:rFonts w:ascii="Times New Roman" w:hAnsi="Times New Roman" w:cs="Times New Roman"/>
          <w:color w:val="000000" w:themeColor="text1"/>
        </w:rPr>
        <w:t xml:space="preserve"> Tom Shafer</w:t>
      </w:r>
      <w:r w:rsidR="003728FE">
        <w:rPr>
          <w:rFonts w:ascii="Times New Roman" w:hAnsi="Times New Roman" w:cs="Times New Roman"/>
          <w:color w:val="000000" w:themeColor="text1"/>
        </w:rPr>
        <w:t>,</w:t>
      </w:r>
      <w:r w:rsidR="003877CA">
        <w:rPr>
          <w:rFonts w:ascii="Times New Roman" w:hAnsi="Times New Roman" w:cs="Times New Roman"/>
          <w:color w:val="000000" w:themeColor="text1"/>
        </w:rPr>
        <w:t xml:space="preserve"> </w:t>
      </w:r>
      <w:r w:rsidR="00EE33C2">
        <w:rPr>
          <w:rFonts w:ascii="Times New Roman" w:hAnsi="Times New Roman" w:cs="Times New Roman"/>
          <w:color w:val="000000" w:themeColor="text1"/>
        </w:rPr>
        <w:t>Tom Lippert</w:t>
      </w:r>
      <w:r w:rsidR="00523E00">
        <w:rPr>
          <w:rFonts w:ascii="Times New Roman" w:hAnsi="Times New Roman" w:cs="Times New Roman"/>
          <w:color w:val="000000" w:themeColor="text1"/>
        </w:rPr>
        <w:t>,</w:t>
      </w:r>
      <w:r w:rsidR="003B3895">
        <w:rPr>
          <w:rFonts w:ascii="Times New Roman" w:hAnsi="Times New Roman" w:cs="Times New Roman"/>
          <w:color w:val="000000" w:themeColor="text1"/>
        </w:rPr>
        <w:t xml:space="preserve"> </w:t>
      </w:r>
      <w:r w:rsidR="003728FE">
        <w:rPr>
          <w:rFonts w:ascii="Times New Roman" w:hAnsi="Times New Roman" w:cs="Times New Roman"/>
          <w:color w:val="000000" w:themeColor="text1"/>
        </w:rPr>
        <w:t>Barbara Sukys</w:t>
      </w:r>
      <w:r w:rsidR="00523E00">
        <w:rPr>
          <w:rFonts w:ascii="Times New Roman" w:hAnsi="Times New Roman" w:cs="Times New Roman"/>
          <w:color w:val="000000" w:themeColor="text1"/>
        </w:rPr>
        <w:t xml:space="preserve"> and</w:t>
      </w:r>
      <w:r w:rsidR="003728FE">
        <w:rPr>
          <w:rFonts w:ascii="Times New Roman" w:hAnsi="Times New Roman" w:cs="Times New Roman"/>
          <w:color w:val="000000" w:themeColor="text1"/>
        </w:rPr>
        <w:t xml:space="preserve"> </w:t>
      </w:r>
      <w:r w:rsidR="00E709CE">
        <w:rPr>
          <w:rFonts w:ascii="Times New Roman" w:hAnsi="Times New Roman" w:cs="Times New Roman"/>
          <w:color w:val="000000" w:themeColor="text1"/>
        </w:rPr>
        <w:t>Peter Van Vooren</w:t>
      </w:r>
      <w:r w:rsidR="009106E5">
        <w:rPr>
          <w:rFonts w:ascii="Times New Roman" w:hAnsi="Times New Roman" w:cs="Times New Roman"/>
          <w:color w:val="000000" w:themeColor="text1"/>
        </w:rPr>
        <w:t>.</w:t>
      </w:r>
    </w:p>
    <w:p w14:paraId="474258FD" w14:textId="164837CE" w:rsidR="00A91F54" w:rsidRDefault="005D3F05"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T</w:t>
      </w:r>
      <w:r w:rsidR="00F43DC7">
        <w:rPr>
          <w:rFonts w:ascii="Times New Roman" w:hAnsi="Times New Roman" w:cs="Times New Roman"/>
          <w:color w:val="000000" w:themeColor="text1"/>
        </w:rPr>
        <w:t xml:space="preserve">here </w:t>
      </w:r>
      <w:r w:rsidR="004B4D84">
        <w:rPr>
          <w:rFonts w:ascii="Times New Roman" w:hAnsi="Times New Roman" w:cs="Times New Roman"/>
          <w:color w:val="000000" w:themeColor="text1"/>
        </w:rPr>
        <w:t>were</w:t>
      </w:r>
      <w:r w:rsidR="00305510">
        <w:rPr>
          <w:rFonts w:ascii="Times New Roman" w:hAnsi="Times New Roman" w:cs="Times New Roman"/>
          <w:color w:val="000000" w:themeColor="text1"/>
        </w:rPr>
        <w:t xml:space="preserve"> </w:t>
      </w:r>
      <w:r w:rsidR="009106E5">
        <w:rPr>
          <w:rFonts w:ascii="Times New Roman" w:hAnsi="Times New Roman" w:cs="Times New Roman"/>
          <w:color w:val="000000" w:themeColor="text1"/>
        </w:rPr>
        <w:t>2</w:t>
      </w:r>
      <w:r w:rsidR="00C033F5">
        <w:rPr>
          <w:rFonts w:ascii="Times New Roman" w:hAnsi="Times New Roman" w:cs="Times New Roman"/>
          <w:color w:val="000000" w:themeColor="text1"/>
        </w:rPr>
        <w:t xml:space="preserve"> </w:t>
      </w:r>
      <w:r w:rsidR="00407275">
        <w:rPr>
          <w:rFonts w:ascii="Times New Roman" w:hAnsi="Times New Roman" w:cs="Times New Roman"/>
          <w:color w:val="000000" w:themeColor="text1"/>
        </w:rPr>
        <w:t xml:space="preserve">audience </w:t>
      </w:r>
      <w:r w:rsidR="00E71125">
        <w:rPr>
          <w:rFonts w:ascii="Times New Roman" w:hAnsi="Times New Roman" w:cs="Times New Roman"/>
          <w:color w:val="000000" w:themeColor="text1"/>
        </w:rPr>
        <w:t xml:space="preserve">members. </w:t>
      </w:r>
    </w:p>
    <w:p w14:paraId="575CC9FC" w14:textId="77777777" w:rsidR="00A91F54" w:rsidRDefault="00A91F54" w:rsidP="00407275">
      <w:pPr>
        <w:pStyle w:val="NoSpacing"/>
        <w:rPr>
          <w:rFonts w:ascii="Times New Roman" w:hAnsi="Times New Roman" w:cs="Times New Roman"/>
          <w:color w:val="000000" w:themeColor="text1"/>
        </w:rPr>
      </w:pPr>
    </w:p>
    <w:p w14:paraId="1DBDADDA" w14:textId="0D7E81DA" w:rsidR="00407275" w:rsidRDefault="009106E5"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Chairman David Schultz</w:t>
      </w:r>
      <w:r w:rsidR="00407275" w:rsidRPr="00A02886">
        <w:rPr>
          <w:rFonts w:ascii="Times New Roman" w:hAnsi="Times New Roman" w:cs="Times New Roman"/>
          <w:color w:val="000000" w:themeColor="text1"/>
        </w:rPr>
        <w:t xml:space="preserve"> called the meeting to order at 6:</w:t>
      </w:r>
      <w:r>
        <w:rPr>
          <w:rFonts w:ascii="Times New Roman" w:hAnsi="Times New Roman" w:cs="Times New Roman"/>
          <w:color w:val="000000" w:themeColor="text1"/>
        </w:rPr>
        <w:t>29</w:t>
      </w:r>
      <w:r w:rsidR="00407275" w:rsidRPr="00A02886">
        <w:rPr>
          <w:rFonts w:ascii="Times New Roman" w:hAnsi="Times New Roman" w:cs="Times New Roman"/>
          <w:color w:val="000000" w:themeColor="text1"/>
        </w:rPr>
        <w:t xml:space="preserve"> p.m.</w:t>
      </w:r>
    </w:p>
    <w:p w14:paraId="10C34DDA" w14:textId="77777777" w:rsidR="00407275" w:rsidRPr="00A02886" w:rsidRDefault="00407275" w:rsidP="00407275">
      <w:pPr>
        <w:pStyle w:val="NoSpacing"/>
        <w:rPr>
          <w:rFonts w:ascii="Times New Roman" w:hAnsi="Times New Roman" w:cs="Times New Roman"/>
          <w:color w:val="000000" w:themeColor="text1"/>
        </w:rPr>
      </w:pPr>
    </w:p>
    <w:p w14:paraId="2F8E6CE1" w14:textId="1EE4B20C" w:rsidR="00305510" w:rsidRDefault="00383298"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 xml:space="preserve">The minutes of the </w:t>
      </w:r>
      <w:r w:rsidR="009106E5">
        <w:rPr>
          <w:rFonts w:ascii="Times New Roman" w:hAnsi="Times New Roman" w:cs="Times New Roman"/>
          <w:color w:val="000000" w:themeColor="text1"/>
        </w:rPr>
        <w:t>April 2024</w:t>
      </w:r>
      <w:r w:rsidR="00407275" w:rsidRPr="00A02886">
        <w:rPr>
          <w:rFonts w:ascii="Times New Roman" w:hAnsi="Times New Roman" w:cs="Times New Roman"/>
          <w:color w:val="000000" w:themeColor="text1"/>
        </w:rPr>
        <w:t xml:space="preserve"> meeting </w:t>
      </w:r>
      <w:r w:rsidR="0044183C" w:rsidRPr="00A02886">
        <w:rPr>
          <w:rFonts w:ascii="Times New Roman" w:hAnsi="Times New Roman" w:cs="Times New Roman"/>
          <w:color w:val="000000" w:themeColor="text1"/>
        </w:rPr>
        <w:t>w</w:t>
      </w:r>
      <w:r w:rsidR="00BD03A9">
        <w:rPr>
          <w:rFonts w:ascii="Times New Roman" w:hAnsi="Times New Roman" w:cs="Times New Roman"/>
          <w:color w:val="000000" w:themeColor="text1"/>
        </w:rPr>
        <w:t>ere</w:t>
      </w:r>
      <w:r w:rsidR="00407275" w:rsidRPr="00A02886">
        <w:rPr>
          <w:rFonts w:ascii="Times New Roman" w:hAnsi="Times New Roman" w:cs="Times New Roman"/>
          <w:color w:val="000000" w:themeColor="text1"/>
        </w:rPr>
        <w:t xml:space="preserve"> reviewed</w:t>
      </w:r>
      <w:r w:rsidR="00113E25">
        <w:rPr>
          <w:rFonts w:ascii="Times New Roman" w:hAnsi="Times New Roman" w:cs="Times New Roman"/>
          <w:color w:val="000000" w:themeColor="text1"/>
        </w:rPr>
        <w:t>.</w:t>
      </w:r>
      <w:r w:rsidR="00407275" w:rsidRPr="00A02886">
        <w:rPr>
          <w:rFonts w:ascii="Times New Roman" w:hAnsi="Times New Roman" w:cs="Times New Roman"/>
          <w:color w:val="000000" w:themeColor="text1"/>
        </w:rPr>
        <w:t xml:space="preserve"> </w:t>
      </w:r>
      <w:r w:rsidR="004B4D84">
        <w:rPr>
          <w:rFonts w:ascii="Times New Roman" w:hAnsi="Times New Roman" w:cs="Times New Roman"/>
          <w:color w:val="000000" w:themeColor="text1"/>
        </w:rPr>
        <w:t xml:space="preserve"> </w:t>
      </w:r>
      <w:r w:rsidR="009106E5">
        <w:rPr>
          <w:rFonts w:ascii="Times New Roman" w:hAnsi="Times New Roman" w:cs="Times New Roman"/>
          <w:color w:val="000000" w:themeColor="text1"/>
        </w:rPr>
        <w:t xml:space="preserve">Dean Schultz </w:t>
      </w:r>
      <w:r w:rsidR="003D05E2">
        <w:rPr>
          <w:rFonts w:ascii="Times New Roman" w:hAnsi="Times New Roman" w:cs="Times New Roman"/>
          <w:color w:val="000000" w:themeColor="text1"/>
        </w:rPr>
        <w:t xml:space="preserve">made a motion to accept the minutes </w:t>
      </w:r>
      <w:r w:rsidR="001718E3">
        <w:rPr>
          <w:rFonts w:ascii="Times New Roman" w:hAnsi="Times New Roman" w:cs="Times New Roman"/>
          <w:color w:val="000000" w:themeColor="text1"/>
        </w:rPr>
        <w:t>seconded by</w:t>
      </w:r>
      <w:r w:rsidR="003D05E2">
        <w:rPr>
          <w:rFonts w:ascii="Times New Roman" w:hAnsi="Times New Roman" w:cs="Times New Roman"/>
          <w:color w:val="000000" w:themeColor="text1"/>
        </w:rPr>
        <w:t xml:space="preserve"> </w:t>
      </w:r>
      <w:r w:rsidR="009106E5">
        <w:rPr>
          <w:rFonts w:ascii="Times New Roman" w:hAnsi="Times New Roman" w:cs="Times New Roman"/>
          <w:color w:val="000000" w:themeColor="text1"/>
        </w:rPr>
        <w:t>David Schultz</w:t>
      </w:r>
      <w:r w:rsidR="00A16CCD">
        <w:rPr>
          <w:rFonts w:ascii="Times New Roman" w:hAnsi="Times New Roman" w:cs="Times New Roman"/>
          <w:color w:val="000000" w:themeColor="text1"/>
        </w:rPr>
        <w:t>.</w:t>
      </w:r>
      <w:r w:rsidR="00407275" w:rsidRPr="00A02886">
        <w:rPr>
          <w:rFonts w:ascii="Times New Roman" w:hAnsi="Times New Roman" w:cs="Times New Roman"/>
          <w:color w:val="000000" w:themeColor="text1"/>
        </w:rPr>
        <w:t xml:space="preserve">  Vote – all Yes.  Motion Carried.</w:t>
      </w:r>
      <w:r w:rsidR="00407275">
        <w:rPr>
          <w:rFonts w:ascii="Times New Roman" w:hAnsi="Times New Roman" w:cs="Times New Roman"/>
          <w:color w:val="000000" w:themeColor="text1"/>
        </w:rPr>
        <w:t xml:space="preserve">  </w:t>
      </w:r>
    </w:p>
    <w:p w14:paraId="05F3AE90" w14:textId="77777777" w:rsidR="00407275" w:rsidRPr="00A02886" w:rsidRDefault="00407275" w:rsidP="00407275">
      <w:pPr>
        <w:pStyle w:val="NoSpacing"/>
        <w:rPr>
          <w:rFonts w:ascii="Times New Roman" w:hAnsi="Times New Roman" w:cs="Times New Roman"/>
          <w:color w:val="000000" w:themeColor="text1"/>
        </w:rPr>
      </w:pPr>
    </w:p>
    <w:p w14:paraId="707C6DFA" w14:textId="2334B6A1" w:rsidR="00407275" w:rsidRPr="008E2495" w:rsidRDefault="008E2495" w:rsidP="00407275">
      <w:pPr>
        <w:pStyle w:val="NoSpacing"/>
        <w:rPr>
          <w:rFonts w:ascii="Times New Roman" w:hAnsi="Times New Roman" w:cs="Times New Roman"/>
          <w:b/>
          <w:bCs/>
          <w:color w:val="000000" w:themeColor="text1"/>
        </w:rPr>
      </w:pPr>
      <w:r w:rsidRPr="008E2495">
        <w:rPr>
          <w:rFonts w:ascii="Times New Roman" w:hAnsi="Times New Roman" w:cs="Times New Roman"/>
          <w:b/>
          <w:bCs/>
          <w:color w:val="000000" w:themeColor="text1"/>
        </w:rPr>
        <w:t xml:space="preserve">Building and Zoning Report- </w:t>
      </w:r>
      <w:r w:rsidRPr="00EC6D0E">
        <w:rPr>
          <w:rFonts w:ascii="Times New Roman" w:hAnsi="Times New Roman" w:cs="Times New Roman"/>
          <w:color w:val="000000" w:themeColor="text1"/>
        </w:rPr>
        <w:t xml:space="preserve">Commissioners Reviewed the </w:t>
      </w:r>
      <w:r w:rsidR="00EC6D0E" w:rsidRPr="00EC6D0E">
        <w:rPr>
          <w:rFonts w:ascii="Times New Roman" w:hAnsi="Times New Roman" w:cs="Times New Roman"/>
          <w:color w:val="000000" w:themeColor="text1"/>
        </w:rPr>
        <w:t>Building and Zoning Report.</w:t>
      </w:r>
      <w:r w:rsidR="00EC6D0E">
        <w:rPr>
          <w:rFonts w:ascii="Times New Roman" w:hAnsi="Times New Roman" w:cs="Times New Roman"/>
          <w:b/>
          <w:bCs/>
          <w:color w:val="000000" w:themeColor="text1"/>
        </w:rPr>
        <w:t xml:space="preserve"> </w:t>
      </w:r>
    </w:p>
    <w:p w14:paraId="7093FB57" w14:textId="77777777" w:rsidR="006B3437" w:rsidRPr="006B3437" w:rsidRDefault="006B3437" w:rsidP="00407275">
      <w:pPr>
        <w:pStyle w:val="NoSpacing"/>
        <w:rPr>
          <w:rFonts w:ascii="Times New Roman" w:hAnsi="Times New Roman" w:cs="Times New Roman"/>
          <w:b/>
          <w:color w:val="000000" w:themeColor="text1"/>
        </w:rPr>
      </w:pPr>
    </w:p>
    <w:p w14:paraId="68A4821E" w14:textId="7D460BBC" w:rsidR="00337762" w:rsidRDefault="00F43DC7" w:rsidP="00407275">
      <w:pPr>
        <w:pStyle w:val="NoSpacing"/>
        <w:rPr>
          <w:rFonts w:ascii="Times New Roman" w:hAnsi="Times New Roman" w:cs="Times New Roman"/>
          <w:b/>
          <w:color w:val="000000" w:themeColor="text1"/>
        </w:rPr>
      </w:pPr>
      <w:r w:rsidRPr="00A972AF">
        <w:rPr>
          <w:rFonts w:ascii="Times New Roman" w:hAnsi="Times New Roman" w:cs="Times New Roman"/>
          <w:b/>
          <w:color w:val="000000" w:themeColor="text1"/>
        </w:rPr>
        <w:t>U</w:t>
      </w:r>
      <w:r w:rsidR="00407275" w:rsidRPr="00A972AF">
        <w:rPr>
          <w:rFonts w:ascii="Times New Roman" w:hAnsi="Times New Roman" w:cs="Times New Roman"/>
          <w:b/>
          <w:color w:val="000000" w:themeColor="text1"/>
        </w:rPr>
        <w:t xml:space="preserve">nfinished </w:t>
      </w:r>
      <w:r w:rsidRPr="00A972AF">
        <w:rPr>
          <w:rFonts w:ascii="Times New Roman" w:hAnsi="Times New Roman" w:cs="Times New Roman"/>
          <w:b/>
          <w:color w:val="000000" w:themeColor="text1"/>
        </w:rPr>
        <w:t xml:space="preserve">Business – </w:t>
      </w:r>
    </w:p>
    <w:p w14:paraId="033D3698" w14:textId="1F3F1B2D" w:rsidR="001718E3" w:rsidRPr="009106E5" w:rsidRDefault="00EC6D0E" w:rsidP="00407275">
      <w:pPr>
        <w:pStyle w:val="NoSpacing"/>
        <w:numPr>
          <w:ilvl w:val="0"/>
          <w:numId w:val="14"/>
        </w:numPr>
        <w:rPr>
          <w:rFonts w:ascii="Times New Roman" w:hAnsi="Times New Roman" w:cs="Times New Roman"/>
          <w:color w:val="000000" w:themeColor="text1"/>
        </w:rPr>
      </w:pPr>
      <w:r w:rsidRPr="005975B9">
        <w:rPr>
          <w:rFonts w:ascii="Times New Roman" w:hAnsi="Times New Roman" w:cs="Times New Roman"/>
          <w:bCs/>
          <w:color w:val="000000" w:themeColor="text1"/>
        </w:rPr>
        <w:t>Master Plan</w:t>
      </w:r>
      <w:r w:rsidR="009106E5">
        <w:rPr>
          <w:rFonts w:ascii="Times New Roman" w:hAnsi="Times New Roman" w:cs="Times New Roman"/>
          <w:bCs/>
          <w:color w:val="000000" w:themeColor="text1"/>
        </w:rPr>
        <w:t xml:space="preserve">- Taghi Arshami from Arsh Group was present to discuss the Master Plan Survey. The Commissioners reviewed it the results from the Survey and Arsh Group plans to attend the next meeting June. There was discussion of hold a public hearing the same day as the Village.  </w:t>
      </w:r>
    </w:p>
    <w:p w14:paraId="79D800CC" w14:textId="6A48E2D1" w:rsidR="009106E5" w:rsidRPr="009106E5" w:rsidRDefault="009106E5" w:rsidP="00407275">
      <w:pPr>
        <w:pStyle w:val="NoSpacing"/>
        <w:numPr>
          <w:ilvl w:val="0"/>
          <w:numId w:val="14"/>
        </w:numPr>
        <w:rPr>
          <w:rFonts w:ascii="Times New Roman" w:hAnsi="Times New Roman" w:cs="Times New Roman"/>
          <w:color w:val="000000" w:themeColor="text1"/>
        </w:rPr>
      </w:pPr>
      <w:r>
        <w:rPr>
          <w:rFonts w:ascii="Times New Roman" w:hAnsi="Times New Roman" w:cs="Times New Roman"/>
          <w:bCs/>
          <w:color w:val="000000" w:themeColor="text1"/>
        </w:rPr>
        <w:t>Solar Panel Ordinance Postponed</w:t>
      </w:r>
    </w:p>
    <w:p w14:paraId="6C8255A5" w14:textId="48760C2E" w:rsidR="009106E5" w:rsidRPr="005975B9" w:rsidRDefault="009106E5" w:rsidP="00407275">
      <w:pPr>
        <w:pStyle w:val="NoSpacing"/>
        <w:numPr>
          <w:ilvl w:val="0"/>
          <w:numId w:val="14"/>
        </w:numPr>
        <w:rPr>
          <w:rFonts w:ascii="Times New Roman" w:hAnsi="Times New Roman" w:cs="Times New Roman"/>
          <w:color w:val="000000" w:themeColor="text1"/>
        </w:rPr>
      </w:pPr>
      <w:r>
        <w:rPr>
          <w:rFonts w:ascii="Times New Roman" w:hAnsi="Times New Roman" w:cs="Times New Roman"/>
          <w:bCs/>
          <w:color w:val="000000" w:themeColor="text1"/>
        </w:rPr>
        <w:t>SLUP Process Postponed</w:t>
      </w:r>
    </w:p>
    <w:p w14:paraId="7712DDD5" w14:textId="77777777" w:rsidR="00113E25" w:rsidRDefault="00113E25" w:rsidP="00113E25">
      <w:pPr>
        <w:pStyle w:val="NoSpacing"/>
        <w:ind w:left="360"/>
        <w:rPr>
          <w:rFonts w:ascii="Times New Roman" w:hAnsi="Times New Roman" w:cs="Times New Roman"/>
          <w:b/>
          <w:color w:val="000000" w:themeColor="text1"/>
        </w:rPr>
      </w:pPr>
    </w:p>
    <w:p w14:paraId="2D6BF68F" w14:textId="22FE032C" w:rsidR="00113E25" w:rsidRDefault="00113E25" w:rsidP="00113E25">
      <w:pPr>
        <w:pStyle w:val="NoSpacing"/>
        <w:rPr>
          <w:rFonts w:ascii="Times New Roman" w:hAnsi="Times New Roman" w:cs="Times New Roman"/>
          <w:b/>
          <w:color w:val="000000" w:themeColor="text1"/>
        </w:rPr>
      </w:pPr>
      <w:r>
        <w:rPr>
          <w:rFonts w:ascii="Times New Roman" w:hAnsi="Times New Roman" w:cs="Times New Roman"/>
          <w:b/>
          <w:color w:val="000000" w:themeColor="text1"/>
        </w:rPr>
        <w:t>New Business</w:t>
      </w:r>
    </w:p>
    <w:p w14:paraId="25E8BE12" w14:textId="1927AD67" w:rsidR="00113E25" w:rsidRPr="00113E25" w:rsidRDefault="00113E25" w:rsidP="00113E25">
      <w:pPr>
        <w:pStyle w:val="NoSpacing"/>
        <w:numPr>
          <w:ilvl w:val="0"/>
          <w:numId w:val="14"/>
        </w:numPr>
        <w:rPr>
          <w:rFonts w:ascii="Times New Roman" w:hAnsi="Times New Roman" w:cs="Times New Roman"/>
          <w:b/>
          <w:color w:val="000000" w:themeColor="text1"/>
        </w:rPr>
      </w:pPr>
      <w:r w:rsidRPr="00113E25">
        <w:rPr>
          <w:rFonts w:ascii="Times New Roman" w:hAnsi="Times New Roman" w:cs="Times New Roman"/>
          <w:bCs/>
          <w:color w:val="000000" w:themeColor="text1"/>
        </w:rPr>
        <w:t xml:space="preserve"> </w:t>
      </w:r>
      <w:r w:rsidR="009106E5">
        <w:rPr>
          <w:rFonts w:ascii="Times New Roman" w:hAnsi="Times New Roman" w:cs="Times New Roman"/>
          <w:bCs/>
          <w:color w:val="000000" w:themeColor="text1"/>
        </w:rPr>
        <w:t xml:space="preserve">Christina Priced mentioned that she plans to have Representatives Joey Andrews and Brad Paquette attend two different meetings for the Township Board and encourages the Planning Commissioners to attend as House Bill for Short Term Rentals will be one the subjects. </w:t>
      </w:r>
      <w:r>
        <w:rPr>
          <w:rFonts w:ascii="Times New Roman" w:hAnsi="Times New Roman" w:cs="Times New Roman"/>
          <w:bCs/>
          <w:color w:val="000000" w:themeColor="text1"/>
        </w:rPr>
        <w:t xml:space="preserve"> </w:t>
      </w:r>
    </w:p>
    <w:p w14:paraId="0F8C0D7F" w14:textId="6CD085F0" w:rsidR="00523E00" w:rsidRPr="00113E25" w:rsidRDefault="00523E00" w:rsidP="00113E25">
      <w:pPr>
        <w:pStyle w:val="NoSpacing"/>
        <w:ind w:left="360"/>
        <w:rPr>
          <w:rFonts w:ascii="Times New Roman" w:hAnsi="Times New Roman" w:cs="Times New Roman"/>
          <w:b/>
          <w:color w:val="000000" w:themeColor="text1"/>
        </w:rPr>
      </w:pPr>
    </w:p>
    <w:p w14:paraId="0DA2DCC3" w14:textId="1E0E61B1" w:rsidR="00071845" w:rsidRPr="006B3437" w:rsidRDefault="00071845" w:rsidP="00071845">
      <w:pPr>
        <w:pStyle w:val="NoSpacing"/>
        <w:rPr>
          <w:rFonts w:ascii="Times New Roman" w:hAnsi="Times New Roman" w:cs="Times New Roman"/>
          <w:b/>
          <w:color w:val="000000" w:themeColor="text1"/>
        </w:rPr>
      </w:pPr>
      <w:r>
        <w:rPr>
          <w:rFonts w:ascii="Times New Roman" w:hAnsi="Times New Roman" w:cs="Times New Roman"/>
          <w:b/>
          <w:color w:val="000000" w:themeColor="text1"/>
        </w:rPr>
        <w:t>Meeting Closed at 6:</w:t>
      </w:r>
      <w:r w:rsidR="009106E5">
        <w:rPr>
          <w:rFonts w:ascii="Times New Roman" w:hAnsi="Times New Roman" w:cs="Times New Roman"/>
          <w:b/>
          <w:color w:val="000000" w:themeColor="text1"/>
        </w:rPr>
        <w:t>33</w:t>
      </w:r>
      <w:r w:rsidRPr="006B3437">
        <w:rPr>
          <w:rFonts w:ascii="Times New Roman" w:hAnsi="Times New Roman" w:cs="Times New Roman"/>
          <w:b/>
          <w:color w:val="000000" w:themeColor="text1"/>
        </w:rPr>
        <w:t>pm</w:t>
      </w:r>
    </w:p>
    <w:p w14:paraId="3BFBCBE1" w14:textId="43B07891" w:rsidR="00071845" w:rsidRDefault="00071845" w:rsidP="00071845">
      <w:pPr>
        <w:pStyle w:val="NoSpacing"/>
        <w:rPr>
          <w:rFonts w:ascii="Times New Roman" w:hAnsi="Times New Roman" w:cs="Times New Roman"/>
          <w:b/>
          <w:color w:val="000000" w:themeColor="text1"/>
          <w:u w:val="single"/>
        </w:rPr>
      </w:pPr>
      <w:r w:rsidRPr="006B3437">
        <w:rPr>
          <w:rFonts w:ascii="Times New Roman" w:hAnsi="Times New Roman" w:cs="Times New Roman"/>
          <w:b/>
          <w:color w:val="000000" w:themeColor="text1"/>
          <w:u w:val="single"/>
        </w:rPr>
        <w:t>Public Hearing Opened</w:t>
      </w:r>
      <w:r>
        <w:rPr>
          <w:rFonts w:ascii="Times New Roman" w:hAnsi="Times New Roman" w:cs="Times New Roman"/>
          <w:b/>
          <w:color w:val="000000" w:themeColor="text1"/>
          <w:u w:val="single"/>
        </w:rPr>
        <w:t xml:space="preserve"> for </w:t>
      </w:r>
      <w:r w:rsidR="009106E5">
        <w:rPr>
          <w:rFonts w:ascii="Times New Roman" w:hAnsi="Times New Roman" w:cs="Times New Roman"/>
          <w:b/>
          <w:color w:val="000000" w:themeColor="text1"/>
          <w:u w:val="single"/>
        </w:rPr>
        <w:t>257 w. Shawnee</w:t>
      </w:r>
    </w:p>
    <w:p w14:paraId="0208C119" w14:textId="4CC67831" w:rsidR="007D786A" w:rsidRPr="007D786A" w:rsidRDefault="007D786A" w:rsidP="00071845">
      <w:pPr>
        <w:pStyle w:val="NoSpacing"/>
        <w:rPr>
          <w:rFonts w:ascii="Times New Roman" w:hAnsi="Times New Roman" w:cs="Times New Roman"/>
          <w:b/>
          <w:color w:val="000000" w:themeColor="text1"/>
        </w:rPr>
      </w:pPr>
      <w:r>
        <w:rPr>
          <w:rFonts w:ascii="Times New Roman" w:hAnsi="Times New Roman" w:cs="Times New Roman"/>
          <w:b/>
          <w:color w:val="000000" w:themeColor="text1"/>
        </w:rPr>
        <w:t xml:space="preserve">Christina Price recused herself from voting as she is doing work for these property owners. She will only be taking notes with no influence on voting or conversations. </w:t>
      </w:r>
    </w:p>
    <w:p w14:paraId="5014E5CD" w14:textId="77777777" w:rsidR="007D786A" w:rsidRDefault="00071845" w:rsidP="00071845">
      <w:pPr>
        <w:pStyle w:val="NoSpacing"/>
        <w:rPr>
          <w:rFonts w:ascii="Times New Roman" w:hAnsi="Times New Roman" w:cs="Times New Roman"/>
          <w:b/>
          <w:color w:val="000000" w:themeColor="text1"/>
        </w:rPr>
      </w:pPr>
      <w:r w:rsidRPr="006B3437">
        <w:rPr>
          <w:rFonts w:ascii="Times New Roman" w:hAnsi="Times New Roman" w:cs="Times New Roman"/>
          <w:b/>
          <w:color w:val="000000" w:themeColor="text1"/>
        </w:rPr>
        <w:t xml:space="preserve"> </w:t>
      </w:r>
    </w:p>
    <w:p w14:paraId="45C94291" w14:textId="6487FD7F" w:rsidR="00071845" w:rsidRDefault="00071845" w:rsidP="00071845">
      <w:pPr>
        <w:pStyle w:val="NoSpacing"/>
        <w:rPr>
          <w:rFonts w:ascii="Times New Roman" w:hAnsi="Times New Roman" w:cs="Times New Roman"/>
          <w:color w:val="000000" w:themeColor="text1"/>
        </w:rPr>
      </w:pPr>
      <w:r w:rsidRPr="006B3437">
        <w:rPr>
          <w:rFonts w:ascii="Times New Roman" w:hAnsi="Times New Roman" w:cs="Times New Roman"/>
          <w:b/>
          <w:color w:val="000000" w:themeColor="text1"/>
        </w:rPr>
        <w:t>Applicants Comments –</w:t>
      </w:r>
      <w:r>
        <w:rPr>
          <w:rFonts w:ascii="Times New Roman" w:hAnsi="Times New Roman" w:cs="Times New Roman"/>
          <w:color w:val="000000" w:themeColor="text1"/>
        </w:rPr>
        <w:t xml:space="preserve"> </w:t>
      </w:r>
      <w:r w:rsidR="009106E5">
        <w:rPr>
          <w:rFonts w:ascii="Times New Roman" w:hAnsi="Times New Roman" w:cs="Times New Roman"/>
          <w:color w:val="000000" w:themeColor="text1"/>
        </w:rPr>
        <w:t>Dimi</w:t>
      </w:r>
      <w:r w:rsidR="007D786A">
        <w:rPr>
          <w:rFonts w:ascii="Times New Roman" w:hAnsi="Times New Roman" w:cs="Times New Roman"/>
          <w:color w:val="000000" w:themeColor="text1"/>
        </w:rPr>
        <w:t>ter Blangov Fleiss</w:t>
      </w:r>
      <w:r w:rsidR="00113E25">
        <w:rPr>
          <w:rFonts w:ascii="Times New Roman" w:hAnsi="Times New Roman" w:cs="Times New Roman"/>
          <w:color w:val="000000" w:themeColor="text1"/>
        </w:rPr>
        <w:t xml:space="preserve"> was present to discuss the plan for </w:t>
      </w:r>
      <w:r w:rsidR="007D786A">
        <w:rPr>
          <w:rFonts w:ascii="Times New Roman" w:hAnsi="Times New Roman" w:cs="Times New Roman"/>
          <w:color w:val="000000" w:themeColor="text1"/>
        </w:rPr>
        <w:t>257 W. Shawnee</w:t>
      </w:r>
      <w:r w:rsidR="00113E25">
        <w:rPr>
          <w:rFonts w:ascii="Times New Roman" w:hAnsi="Times New Roman" w:cs="Times New Roman"/>
          <w:color w:val="000000" w:themeColor="text1"/>
        </w:rPr>
        <w:t xml:space="preserve"> Rd property. </w:t>
      </w:r>
      <w:r w:rsidR="007D786A">
        <w:rPr>
          <w:rFonts w:ascii="Times New Roman" w:hAnsi="Times New Roman" w:cs="Times New Roman"/>
          <w:color w:val="000000" w:themeColor="text1"/>
        </w:rPr>
        <w:t>He</w:t>
      </w:r>
      <w:r w:rsidR="00113E25">
        <w:rPr>
          <w:rFonts w:ascii="Times New Roman" w:hAnsi="Times New Roman" w:cs="Times New Roman"/>
          <w:color w:val="000000" w:themeColor="text1"/>
        </w:rPr>
        <w:t xml:space="preserve"> mentioned that this is a family </w:t>
      </w:r>
      <w:r w:rsidR="007D786A">
        <w:rPr>
          <w:rFonts w:ascii="Times New Roman" w:hAnsi="Times New Roman" w:cs="Times New Roman"/>
          <w:color w:val="000000" w:themeColor="text1"/>
        </w:rPr>
        <w:t xml:space="preserve">travels out of State and when they are gone, he would like to rent if out. </w:t>
      </w:r>
    </w:p>
    <w:p w14:paraId="550B879F" w14:textId="77777777" w:rsidR="00071845" w:rsidRDefault="00071845" w:rsidP="00071845">
      <w:pPr>
        <w:pStyle w:val="NoSpacing"/>
        <w:rPr>
          <w:rFonts w:ascii="Times New Roman" w:hAnsi="Times New Roman" w:cs="Times New Roman"/>
          <w:b/>
          <w:color w:val="000000" w:themeColor="text1"/>
        </w:rPr>
      </w:pPr>
      <w:r w:rsidRPr="006B3437">
        <w:rPr>
          <w:rFonts w:ascii="Times New Roman" w:hAnsi="Times New Roman" w:cs="Times New Roman"/>
          <w:b/>
          <w:color w:val="000000" w:themeColor="text1"/>
        </w:rPr>
        <w:t>Audience Comments –</w:t>
      </w:r>
      <w:r>
        <w:rPr>
          <w:rFonts w:ascii="Times New Roman" w:hAnsi="Times New Roman" w:cs="Times New Roman"/>
          <w:b/>
          <w:color w:val="000000" w:themeColor="text1"/>
        </w:rPr>
        <w:t xml:space="preserve"> </w:t>
      </w:r>
    </w:p>
    <w:p w14:paraId="768E7949" w14:textId="380802A7" w:rsidR="00071845" w:rsidRDefault="005A5A45" w:rsidP="00071845">
      <w:pPr>
        <w:pStyle w:val="NoSpacing"/>
        <w:numPr>
          <w:ilvl w:val="0"/>
          <w:numId w:val="14"/>
        </w:numPr>
        <w:rPr>
          <w:rFonts w:ascii="Times New Roman" w:hAnsi="Times New Roman" w:cs="Times New Roman"/>
          <w:color w:val="000000" w:themeColor="text1"/>
        </w:rPr>
      </w:pPr>
      <w:r>
        <w:rPr>
          <w:rFonts w:ascii="Times New Roman" w:hAnsi="Times New Roman" w:cs="Times New Roman"/>
          <w:color w:val="000000" w:themeColor="text1"/>
        </w:rPr>
        <w:t>None</w:t>
      </w:r>
    </w:p>
    <w:p w14:paraId="7BA30FD5" w14:textId="77777777" w:rsidR="00071845" w:rsidRDefault="00071845" w:rsidP="00071845">
      <w:pPr>
        <w:pStyle w:val="NoSpacing"/>
        <w:rPr>
          <w:rFonts w:ascii="Times New Roman" w:hAnsi="Times New Roman" w:cs="Times New Roman"/>
          <w:color w:val="000000" w:themeColor="text1"/>
        </w:rPr>
      </w:pPr>
    </w:p>
    <w:p w14:paraId="39A34987" w14:textId="58321EFF" w:rsidR="00071845" w:rsidRPr="00255857" w:rsidRDefault="00071845" w:rsidP="00071845">
      <w:pPr>
        <w:pStyle w:val="NoSpacing"/>
        <w:rPr>
          <w:rFonts w:ascii="Times New Roman" w:hAnsi="Times New Roman" w:cs="Times New Roman"/>
          <w:b/>
          <w:color w:val="000000" w:themeColor="text1"/>
          <w:u w:val="single"/>
        </w:rPr>
      </w:pPr>
      <w:r>
        <w:rPr>
          <w:rFonts w:ascii="Times New Roman" w:hAnsi="Times New Roman" w:cs="Times New Roman"/>
          <w:b/>
          <w:color w:val="000000" w:themeColor="text1"/>
          <w:u w:val="single"/>
        </w:rPr>
        <w:t xml:space="preserve">Closed Public Hearing </w:t>
      </w:r>
    </w:p>
    <w:p w14:paraId="4848904A" w14:textId="77777777" w:rsidR="00071845" w:rsidRDefault="00071845" w:rsidP="00071845">
      <w:pPr>
        <w:pStyle w:val="NoSpacing"/>
        <w:rPr>
          <w:rFonts w:ascii="Times New Roman" w:hAnsi="Times New Roman" w:cs="Times New Roman"/>
          <w:b/>
          <w:color w:val="000000" w:themeColor="text1"/>
        </w:rPr>
      </w:pPr>
      <w:r>
        <w:rPr>
          <w:rFonts w:ascii="Times New Roman" w:hAnsi="Times New Roman" w:cs="Times New Roman"/>
          <w:b/>
          <w:color w:val="000000" w:themeColor="text1"/>
        </w:rPr>
        <w:t>Reopened Regular Meeting</w:t>
      </w:r>
    </w:p>
    <w:p w14:paraId="22D45554" w14:textId="77777777" w:rsidR="00071845" w:rsidRPr="006B3437" w:rsidRDefault="00071845" w:rsidP="00071845">
      <w:pPr>
        <w:pStyle w:val="NoSpacing"/>
        <w:rPr>
          <w:rFonts w:ascii="Times New Roman" w:hAnsi="Times New Roman" w:cs="Times New Roman"/>
          <w:b/>
          <w:color w:val="000000" w:themeColor="text1"/>
          <w:u w:val="single"/>
        </w:rPr>
      </w:pPr>
    </w:p>
    <w:p w14:paraId="46DA4750" w14:textId="77777777" w:rsidR="00071845" w:rsidRDefault="00071845" w:rsidP="00071845">
      <w:pPr>
        <w:pStyle w:val="NoSpacing"/>
        <w:rPr>
          <w:rFonts w:ascii="Times New Roman" w:hAnsi="Times New Roman" w:cs="Times New Roman"/>
          <w:b/>
          <w:color w:val="000000" w:themeColor="text1"/>
          <w:u w:val="single"/>
        </w:rPr>
      </w:pPr>
      <w:r w:rsidRPr="006B3437">
        <w:rPr>
          <w:rFonts w:ascii="Times New Roman" w:hAnsi="Times New Roman" w:cs="Times New Roman"/>
          <w:b/>
          <w:color w:val="000000" w:themeColor="text1"/>
          <w:u w:val="single"/>
        </w:rPr>
        <w:t>Deliberation and Action by Planning Commissioners</w:t>
      </w:r>
    </w:p>
    <w:p w14:paraId="66E17059" w14:textId="77777777" w:rsidR="00BF3495" w:rsidRDefault="00BF3495" w:rsidP="00071845">
      <w:pPr>
        <w:pStyle w:val="NoSpacing"/>
        <w:rPr>
          <w:rFonts w:ascii="Times New Roman" w:hAnsi="Times New Roman" w:cs="Times New Roman"/>
          <w:b/>
          <w:color w:val="000000" w:themeColor="text1"/>
          <w:u w:val="single"/>
        </w:rPr>
      </w:pPr>
    </w:p>
    <w:p w14:paraId="66582EF9" w14:textId="77777777" w:rsidR="00071845" w:rsidRDefault="00071845" w:rsidP="00071845">
      <w:pPr>
        <w:pStyle w:val="NoSpacing"/>
        <w:rPr>
          <w:rFonts w:ascii="Times New Roman" w:hAnsi="Times New Roman" w:cs="Times New Roman"/>
          <w:b/>
          <w:color w:val="000000" w:themeColor="text1"/>
          <w:u w:val="single"/>
        </w:rPr>
      </w:pPr>
      <w:r>
        <w:rPr>
          <w:rFonts w:ascii="Times New Roman" w:hAnsi="Times New Roman" w:cs="Times New Roman"/>
          <w:b/>
          <w:color w:val="000000" w:themeColor="text1"/>
          <w:u w:val="single"/>
        </w:rPr>
        <w:t>General Standards-</w:t>
      </w:r>
    </w:p>
    <w:p w14:paraId="600EEF35" w14:textId="77777777" w:rsidR="00071845" w:rsidRDefault="00071845" w:rsidP="00071845">
      <w:pPr>
        <w:pStyle w:val="NoSpacing"/>
        <w:rPr>
          <w:rFonts w:ascii="Times New Roman" w:hAnsi="Times New Roman" w:cs="Times New Roman"/>
          <w:b/>
          <w:color w:val="000000" w:themeColor="text1"/>
          <w:u w:val="single"/>
        </w:rPr>
      </w:pPr>
    </w:p>
    <w:p w14:paraId="4A8B14CA" w14:textId="6F667110" w:rsidR="00071845" w:rsidRPr="00BF3495" w:rsidRDefault="00071845" w:rsidP="00071845">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BF3495">
        <w:rPr>
          <w:rFonts w:ascii="Times New Roman" w:eastAsia="Times New Roman" w:hAnsi="Times New Roman" w:cs="Times New Roman"/>
        </w:rPr>
        <w:t xml:space="preserve">     The special land use shall be designed, constructed, operated and maintained in a      manner compatible with the character of adjacent land uses. </w:t>
      </w:r>
      <w:r w:rsidRPr="00BF3495">
        <w:rPr>
          <w:rFonts w:cstheme="minorHAnsi"/>
          <w:b/>
          <w:color w:val="000000" w:themeColor="text1"/>
        </w:rPr>
        <w:t xml:space="preserve">By Roll Call Vote – </w:t>
      </w:r>
      <w:r w:rsidRPr="00BF3495">
        <w:rPr>
          <w:rFonts w:cstheme="minorHAnsi"/>
          <w:b/>
        </w:rPr>
        <w:t>Voting Yes; Tom Shafer,</w:t>
      </w:r>
      <w:r w:rsidR="00BF3495" w:rsidRPr="00BF3495">
        <w:rPr>
          <w:rFonts w:cstheme="minorHAnsi"/>
          <w:b/>
        </w:rPr>
        <w:t xml:space="preserve"> </w:t>
      </w:r>
      <w:r w:rsidRPr="00BF3495">
        <w:rPr>
          <w:rFonts w:cstheme="minorHAnsi"/>
          <w:b/>
        </w:rPr>
        <w:t xml:space="preserve">Dean </w:t>
      </w:r>
      <w:r w:rsidR="00336871" w:rsidRPr="00BF3495">
        <w:rPr>
          <w:rFonts w:cstheme="minorHAnsi"/>
          <w:b/>
        </w:rPr>
        <w:t>Schmaltz,</w:t>
      </w:r>
      <w:r w:rsidR="00336871">
        <w:rPr>
          <w:rFonts w:cstheme="minorHAnsi"/>
          <w:b/>
        </w:rPr>
        <w:t xml:space="preserve"> David Schultz, </w:t>
      </w:r>
      <w:r w:rsidR="00336871" w:rsidRPr="00BF3495">
        <w:rPr>
          <w:rFonts w:cstheme="minorHAnsi"/>
          <w:b/>
        </w:rPr>
        <w:t>Pete</w:t>
      </w:r>
      <w:r w:rsidRPr="00BF3495">
        <w:rPr>
          <w:rFonts w:cstheme="minorHAnsi"/>
          <w:b/>
        </w:rPr>
        <w:t xml:space="preserve"> VanVooren,</w:t>
      </w:r>
      <w:r w:rsidR="00BF3495" w:rsidRPr="00BF3495">
        <w:rPr>
          <w:rFonts w:cstheme="minorHAnsi"/>
          <w:b/>
        </w:rPr>
        <w:t xml:space="preserve"> Barbra Sukys</w:t>
      </w:r>
      <w:r w:rsidR="00BF3495">
        <w:rPr>
          <w:rFonts w:cstheme="minorHAnsi"/>
          <w:b/>
        </w:rPr>
        <w:t xml:space="preserve">, Tom Lippert. Voting No none. </w:t>
      </w:r>
    </w:p>
    <w:p w14:paraId="65F62E1B" w14:textId="1510A3C0" w:rsidR="00336871" w:rsidRPr="00BF3495" w:rsidRDefault="00071845" w:rsidP="00336871">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336871">
        <w:rPr>
          <w:rFonts w:ascii="Times New Roman" w:eastAsia="Times New Roman" w:hAnsi="Times New Roman" w:cs="Times New Roman"/>
        </w:rPr>
        <w:tab/>
        <w:t>The special land use shall be consistent with the intent and purpose of the Baroda Township Zoning Ordinance and Master Plan</w:t>
      </w:r>
      <w:r w:rsidR="00336871" w:rsidRPr="00336871">
        <w:rPr>
          <w:rFonts w:cstheme="minorHAnsi"/>
          <w:b/>
          <w:color w:val="000000" w:themeColor="text1"/>
        </w:rPr>
        <w:t xml:space="preserve"> </w:t>
      </w:r>
      <w:r w:rsidR="00336871" w:rsidRPr="00BF3495">
        <w:rPr>
          <w:rFonts w:cstheme="minorHAnsi"/>
          <w:b/>
          <w:color w:val="000000" w:themeColor="text1"/>
        </w:rPr>
        <w:t xml:space="preserve">By Roll Call Vote – </w:t>
      </w:r>
      <w:r w:rsidR="00336871" w:rsidRPr="00BF3495">
        <w:rPr>
          <w:rFonts w:cstheme="minorHAnsi"/>
          <w:b/>
        </w:rPr>
        <w:t>Voting Yes; Tom Shafer, Dean Schmaltz,</w:t>
      </w:r>
      <w:r w:rsidR="00336871">
        <w:rPr>
          <w:rFonts w:cstheme="minorHAnsi"/>
          <w:b/>
        </w:rPr>
        <w:t xml:space="preserve"> David Schultz, </w:t>
      </w:r>
      <w:r w:rsidR="00336871" w:rsidRPr="00BF3495">
        <w:rPr>
          <w:rFonts w:cstheme="minorHAnsi"/>
          <w:b/>
        </w:rPr>
        <w:t>Pete VanVooren, Barbra Sukys</w:t>
      </w:r>
      <w:r w:rsidR="00336871">
        <w:rPr>
          <w:rFonts w:cstheme="minorHAnsi"/>
          <w:b/>
        </w:rPr>
        <w:t xml:space="preserve">, Tom Lippert. Voting No none. </w:t>
      </w:r>
    </w:p>
    <w:p w14:paraId="760069DB" w14:textId="77777777" w:rsidR="00336871" w:rsidRPr="00BF3495" w:rsidRDefault="00071845" w:rsidP="00336871">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BF3495">
        <w:rPr>
          <w:rFonts w:ascii="Times New Roman" w:eastAsia="Times New Roman" w:hAnsi="Times New Roman" w:cs="Times New Roman"/>
        </w:rPr>
        <w:lastRenderedPageBreak/>
        <w:tab/>
        <w:t xml:space="preserve">The special land use shall be compatible with the natural environment of the site. </w:t>
      </w:r>
      <w:r w:rsidR="00336871" w:rsidRPr="00BF3495">
        <w:rPr>
          <w:rFonts w:cstheme="minorHAnsi"/>
          <w:b/>
          <w:color w:val="000000" w:themeColor="text1"/>
        </w:rPr>
        <w:t xml:space="preserve">By Roll Call Vote – </w:t>
      </w:r>
      <w:r w:rsidR="00336871" w:rsidRPr="00BF3495">
        <w:rPr>
          <w:rFonts w:cstheme="minorHAnsi"/>
          <w:b/>
        </w:rPr>
        <w:t>Voting Yes; Tom Shafer, Dean Schmaltz,</w:t>
      </w:r>
      <w:r w:rsidR="00336871">
        <w:rPr>
          <w:rFonts w:cstheme="minorHAnsi"/>
          <w:b/>
        </w:rPr>
        <w:t xml:space="preserve"> David Schultz, </w:t>
      </w:r>
      <w:r w:rsidR="00336871" w:rsidRPr="00BF3495">
        <w:rPr>
          <w:rFonts w:cstheme="minorHAnsi"/>
          <w:b/>
        </w:rPr>
        <w:t>Pete VanVooren, Barbra Sukys</w:t>
      </w:r>
      <w:r w:rsidR="00336871">
        <w:rPr>
          <w:rFonts w:cstheme="minorHAnsi"/>
          <w:b/>
        </w:rPr>
        <w:t xml:space="preserve">, Tom Lippert. Voting No none. </w:t>
      </w:r>
    </w:p>
    <w:p w14:paraId="7D925334" w14:textId="39FD886E" w:rsidR="00071845" w:rsidRPr="00BF3495" w:rsidRDefault="00071845" w:rsidP="00071845">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BF3495">
        <w:rPr>
          <w:rFonts w:ascii="Times New Roman" w:eastAsia="Times New Roman" w:hAnsi="Times New Roman" w:cs="Times New Roman"/>
        </w:rPr>
        <w:tab/>
        <w:t>The special land use shall not be hazardous to adjacent property, or involve uses, activities, materials or equipment which will be detrimental to the health, safety and welfare of persons or property through the production of traffic, noise, smoke, odor, fumes or glare.</w:t>
      </w:r>
    </w:p>
    <w:p w14:paraId="72B76020" w14:textId="77777777" w:rsidR="00336871" w:rsidRPr="00BF3495" w:rsidRDefault="00336871" w:rsidP="00336871">
      <w:pPr>
        <w:pStyle w:val="ListParagraph"/>
        <w:autoSpaceDE w:val="0"/>
        <w:autoSpaceDN w:val="0"/>
        <w:adjustRightInd w:val="0"/>
        <w:spacing w:line="297" w:lineRule="exact"/>
        <w:ind w:left="1080"/>
        <w:jc w:val="both"/>
        <w:rPr>
          <w:rFonts w:ascii="Times New Roman" w:eastAsia="Times New Roman" w:hAnsi="Times New Roman" w:cs="Times New Roman"/>
        </w:rPr>
      </w:pPr>
      <w:r w:rsidRPr="00BF3495">
        <w:rPr>
          <w:rFonts w:cstheme="minorHAnsi"/>
          <w:b/>
          <w:color w:val="000000" w:themeColor="text1"/>
        </w:rPr>
        <w:t xml:space="preserve">By Roll Call Vote – </w:t>
      </w:r>
      <w:r w:rsidRPr="00BF3495">
        <w:rPr>
          <w:rFonts w:cstheme="minorHAnsi"/>
          <w:b/>
        </w:rPr>
        <w:t>Voting Yes; Tom Shafer, Dean Schmaltz,</w:t>
      </w:r>
      <w:r>
        <w:rPr>
          <w:rFonts w:cstheme="minorHAnsi"/>
          <w:b/>
        </w:rPr>
        <w:t xml:space="preserve"> David Schultz, </w:t>
      </w:r>
      <w:r w:rsidRPr="00BF3495">
        <w:rPr>
          <w:rFonts w:cstheme="minorHAnsi"/>
          <w:b/>
        </w:rPr>
        <w:t>Pete VanVooren, Barbra Sukys</w:t>
      </w:r>
      <w:r>
        <w:rPr>
          <w:rFonts w:cstheme="minorHAnsi"/>
          <w:b/>
        </w:rPr>
        <w:t xml:space="preserve">, Tom Lippert. Voting No none. </w:t>
      </w:r>
    </w:p>
    <w:p w14:paraId="718EFFE1" w14:textId="77777777" w:rsidR="00071845" w:rsidRDefault="00071845" w:rsidP="00071845">
      <w:pPr>
        <w:pStyle w:val="ListParagraph"/>
        <w:autoSpaceDE w:val="0"/>
        <w:autoSpaceDN w:val="0"/>
        <w:adjustRightInd w:val="0"/>
        <w:spacing w:line="297" w:lineRule="exact"/>
        <w:ind w:left="1080"/>
        <w:jc w:val="both"/>
        <w:rPr>
          <w:rFonts w:ascii="Times New Roman" w:eastAsia="Times New Roman" w:hAnsi="Times New Roman" w:cs="Times New Roman"/>
        </w:rPr>
      </w:pPr>
    </w:p>
    <w:p w14:paraId="15FB3CAC" w14:textId="77777777" w:rsidR="00071845" w:rsidRPr="001F3EEF" w:rsidRDefault="00071845" w:rsidP="00071845">
      <w:pPr>
        <w:pStyle w:val="ListParagraph"/>
        <w:numPr>
          <w:ilvl w:val="0"/>
          <w:numId w:val="1"/>
        </w:numPr>
        <w:autoSpaceDE w:val="0"/>
        <w:autoSpaceDN w:val="0"/>
        <w:adjustRightInd w:val="0"/>
        <w:spacing w:line="264" w:lineRule="exact"/>
        <w:ind w:left="1440" w:hanging="720"/>
        <w:jc w:val="both"/>
        <w:rPr>
          <w:rFonts w:ascii="Times New Roman" w:eastAsia="Times New Roman" w:hAnsi="Times New Roman" w:cs="Times New Roman"/>
        </w:rPr>
      </w:pPr>
      <w:r w:rsidRPr="00F72DBB">
        <w:rPr>
          <w:rFonts w:ascii="Times New Roman" w:eastAsia="Times New Roman" w:hAnsi="Times New Roman" w:cs="Times New Roman"/>
        </w:rPr>
        <w:t>The special land use shall be compatible with the capacities of public services and facilities affected by the land use.</w:t>
      </w:r>
      <w:r w:rsidRPr="00F72DBB">
        <w:rPr>
          <w:rFonts w:cstheme="minorHAnsi"/>
          <w:b/>
          <w:color w:val="000000" w:themeColor="text1"/>
        </w:rPr>
        <w:t xml:space="preserve"> </w:t>
      </w:r>
    </w:p>
    <w:p w14:paraId="71655931" w14:textId="77777777" w:rsidR="00336871" w:rsidRPr="00BF3495" w:rsidRDefault="00336871" w:rsidP="00336871">
      <w:pPr>
        <w:pStyle w:val="ListParagraph"/>
        <w:autoSpaceDE w:val="0"/>
        <w:autoSpaceDN w:val="0"/>
        <w:adjustRightInd w:val="0"/>
        <w:spacing w:line="297" w:lineRule="exact"/>
        <w:ind w:left="1080"/>
        <w:jc w:val="both"/>
        <w:rPr>
          <w:rFonts w:ascii="Times New Roman" w:eastAsia="Times New Roman" w:hAnsi="Times New Roman" w:cs="Times New Roman"/>
        </w:rPr>
      </w:pPr>
      <w:r w:rsidRPr="00BF3495">
        <w:rPr>
          <w:rFonts w:cstheme="minorHAnsi"/>
          <w:b/>
          <w:color w:val="000000" w:themeColor="text1"/>
        </w:rPr>
        <w:t xml:space="preserve">By Roll Call Vote – </w:t>
      </w:r>
      <w:r w:rsidRPr="00BF3495">
        <w:rPr>
          <w:rFonts w:cstheme="minorHAnsi"/>
          <w:b/>
        </w:rPr>
        <w:t>Voting Yes; Tom Shafer, Dean Schmaltz,</w:t>
      </w:r>
      <w:r>
        <w:rPr>
          <w:rFonts w:cstheme="minorHAnsi"/>
          <w:b/>
        </w:rPr>
        <w:t xml:space="preserve"> David Schultz, </w:t>
      </w:r>
      <w:r w:rsidRPr="00BF3495">
        <w:rPr>
          <w:rFonts w:cstheme="minorHAnsi"/>
          <w:b/>
        </w:rPr>
        <w:t>Pete VanVooren, Barbra Sukys</w:t>
      </w:r>
      <w:r>
        <w:rPr>
          <w:rFonts w:cstheme="minorHAnsi"/>
          <w:b/>
        </w:rPr>
        <w:t xml:space="preserve">, Tom Lippert. Voting No none. </w:t>
      </w:r>
    </w:p>
    <w:p w14:paraId="218D9D45" w14:textId="77777777" w:rsidR="001F3EEF" w:rsidRPr="00F72DBB" w:rsidRDefault="001F3EEF" w:rsidP="001F3EEF">
      <w:pPr>
        <w:pStyle w:val="ListParagraph"/>
        <w:autoSpaceDE w:val="0"/>
        <w:autoSpaceDN w:val="0"/>
        <w:adjustRightInd w:val="0"/>
        <w:spacing w:line="264" w:lineRule="exact"/>
        <w:ind w:left="1440"/>
        <w:jc w:val="both"/>
        <w:rPr>
          <w:rFonts w:ascii="Times New Roman" w:eastAsia="Times New Roman" w:hAnsi="Times New Roman" w:cs="Times New Roman"/>
        </w:rPr>
      </w:pPr>
    </w:p>
    <w:p w14:paraId="3205A524" w14:textId="77777777" w:rsidR="00071845" w:rsidRPr="001F3EEF" w:rsidRDefault="00071845" w:rsidP="00071845">
      <w:pPr>
        <w:pStyle w:val="ListParagraph"/>
        <w:numPr>
          <w:ilvl w:val="0"/>
          <w:numId w:val="1"/>
        </w:numPr>
        <w:autoSpaceDE w:val="0"/>
        <w:autoSpaceDN w:val="0"/>
        <w:adjustRightInd w:val="0"/>
        <w:spacing w:line="288" w:lineRule="exact"/>
        <w:ind w:left="1440" w:hanging="720"/>
        <w:jc w:val="both"/>
        <w:rPr>
          <w:rFonts w:ascii="Times New Roman" w:eastAsia="Times New Roman" w:hAnsi="Times New Roman" w:cs="Times New Roman"/>
        </w:rPr>
      </w:pPr>
      <w:r w:rsidRPr="00F72DBB">
        <w:rPr>
          <w:rFonts w:ascii="Times New Roman" w:eastAsia="Times New Roman" w:hAnsi="Times New Roman" w:cs="Times New Roman"/>
        </w:rPr>
        <w:t>The special land use shall comply with applicable Township, County, State and Federal regulations.</w:t>
      </w:r>
      <w:r w:rsidRPr="00F72DBB">
        <w:rPr>
          <w:rFonts w:cstheme="minorHAnsi"/>
          <w:b/>
          <w:color w:val="000000" w:themeColor="text1"/>
        </w:rPr>
        <w:t xml:space="preserve"> </w:t>
      </w:r>
    </w:p>
    <w:p w14:paraId="02805B7A" w14:textId="77777777" w:rsidR="00336871" w:rsidRPr="00BF3495" w:rsidRDefault="00336871" w:rsidP="00336871">
      <w:pPr>
        <w:pStyle w:val="ListParagraph"/>
        <w:autoSpaceDE w:val="0"/>
        <w:autoSpaceDN w:val="0"/>
        <w:adjustRightInd w:val="0"/>
        <w:spacing w:line="297" w:lineRule="exact"/>
        <w:ind w:left="1080"/>
        <w:jc w:val="both"/>
        <w:rPr>
          <w:rFonts w:ascii="Times New Roman" w:eastAsia="Times New Roman" w:hAnsi="Times New Roman" w:cs="Times New Roman"/>
        </w:rPr>
      </w:pPr>
      <w:r w:rsidRPr="00BF3495">
        <w:rPr>
          <w:rFonts w:cstheme="minorHAnsi"/>
          <w:b/>
          <w:color w:val="000000" w:themeColor="text1"/>
        </w:rPr>
        <w:t xml:space="preserve">By Roll Call Vote – </w:t>
      </w:r>
      <w:r w:rsidRPr="00BF3495">
        <w:rPr>
          <w:rFonts w:cstheme="minorHAnsi"/>
          <w:b/>
        </w:rPr>
        <w:t>Voting Yes; Tom Shafer, Dean Schmaltz,</w:t>
      </w:r>
      <w:r>
        <w:rPr>
          <w:rFonts w:cstheme="minorHAnsi"/>
          <w:b/>
        </w:rPr>
        <w:t xml:space="preserve"> David Schultz, </w:t>
      </w:r>
      <w:r w:rsidRPr="00BF3495">
        <w:rPr>
          <w:rFonts w:cstheme="minorHAnsi"/>
          <w:b/>
        </w:rPr>
        <w:t>Pete VanVooren, Barbra Sukys</w:t>
      </w:r>
      <w:r>
        <w:rPr>
          <w:rFonts w:cstheme="minorHAnsi"/>
          <w:b/>
        </w:rPr>
        <w:t xml:space="preserve">, Tom Lippert. Voting No none. </w:t>
      </w:r>
    </w:p>
    <w:p w14:paraId="4EDD0C29" w14:textId="77777777" w:rsidR="001F3EEF" w:rsidRPr="00F72DBB" w:rsidRDefault="001F3EEF" w:rsidP="001F3EEF">
      <w:pPr>
        <w:pStyle w:val="ListParagraph"/>
        <w:autoSpaceDE w:val="0"/>
        <w:autoSpaceDN w:val="0"/>
        <w:adjustRightInd w:val="0"/>
        <w:spacing w:line="288" w:lineRule="exact"/>
        <w:ind w:left="1440"/>
        <w:jc w:val="both"/>
        <w:rPr>
          <w:rFonts w:ascii="Times New Roman" w:eastAsia="Times New Roman" w:hAnsi="Times New Roman" w:cs="Times New Roman"/>
        </w:rPr>
      </w:pPr>
    </w:p>
    <w:p w14:paraId="1D9D2248" w14:textId="77777777" w:rsidR="00071845" w:rsidRDefault="00071845" w:rsidP="00071845">
      <w:pPr>
        <w:pStyle w:val="NoSpacing"/>
        <w:rPr>
          <w:rFonts w:ascii="Times New Roman" w:hAnsi="Times New Roman" w:cs="Times New Roman"/>
          <w:b/>
          <w:color w:val="000000" w:themeColor="text1"/>
          <w:u w:val="single"/>
        </w:rPr>
      </w:pPr>
    </w:p>
    <w:p w14:paraId="3038F395" w14:textId="77777777" w:rsidR="00071845" w:rsidRDefault="00071845" w:rsidP="00071845">
      <w:pPr>
        <w:pStyle w:val="NoSpacing"/>
        <w:rPr>
          <w:rFonts w:ascii="Times New Roman" w:hAnsi="Times New Roman" w:cs="Times New Roman"/>
          <w:b/>
          <w:color w:val="000000" w:themeColor="text1"/>
          <w:u w:val="single"/>
        </w:rPr>
      </w:pPr>
      <w:r>
        <w:rPr>
          <w:rFonts w:ascii="Times New Roman" w:hAnsi="Times New Roman" w:cs="Times New Roman"/>
          <w:b/>
          <w:color w:val="000000" w:themeColor="text1"/>
          <w:u w:val="single"/>
        </w:rPr>
        <w:t>Conditions-</w:t>
      </w:r>
    </w:p>
    <w:p w14:paraId="13E5634A" w14:textId="726381C1" w:rsidR="00071845" w:rsidRPr="00230ED4" w:rsidRDefault="00071845" w:rsidP="00071845">
      <w:pPr>
        <w:pStyle w:val="ListParagraph"/>
        <w:tabs>
          <w:tab w:val="left" w:pos="561"/>
        </w:tabs>
        <w:ind w:left="360"/>
        <w:rPr>
          <w:rFonts w:ascii="Times New Roman" w:eastAsia="Calibri" w:hAnsi="Times New Roman" w:cs="Times New Roman"/>
        </w:rPr>
      </w:pPr>
      <w:r w:rsidRPr="00230ED4">
        <w:rPr>
          <w:rFonts w:ascii="Times New Roman" w:eastAsia="Calibri" w:hAnsi="Times New Roman" w:cs="Times New Roman"/>
        </w:rPr>
        <w:t xml:space="preserve">1. </w:t>
      </w:r>
      <w:r>
        <w:rPr>
          <w:rFonts w:ascii="Times New Roman" w:eastAsia="Calibri" w:hAnsi="Times New Roman" w:cs="Times New Roman"/>
        </w:rPr>
        <w:t xml:space="preserve"> </w:t>
      </w:r>
      <w:r w:rsidRPr="00230ED4">
        <w:rPr>
          <w:rFonts w:ascii="Times New Roman" w:eastAsia="Calibri" w:hAnsi="Times New Roman" w:cs="Times New Roman"/>
        </w:rPr>
        <w:t>The Township Planning Commission may impose reasonable</w:t>
      </w:r>
      <w:r>
        <w:rPr>
          <w:rFonts w:ascii="Times New Roman" w:eastAsia="Calibri" w:hAnsi="Times New Roman" w:cs="Times New Roman"/>
        </w:rPr>
        <w:t xml:space="preserve"> conditions with the approval </w:t>
      </w:r>
      <w:r w:rsidRPr="00230ED4">
        <w:rPr>
          <w:rFonts w:ascii="Times New Roman" w:eastAsia="Calibri" w:hAnsi="Times New Roman" w:cs="Times New Roman"/>
        </w:rPr>
        <w:t xml:space="preserve">of a special land use application and site plan which are necessary to </w:t>
      </w:r>
      <w:r w:rsidR="001F3EEF" w:rsidRPr="00230ED4">
        <w:rPr>
          <w:rFonts w:ascii="Times New Roman" w:eastAsia="Calibri" w:hAnsi="Times New Roman" w:cs="Times New Roman"/>
        </w:rPr>
        <w:t>ensure</w:t>
      </w:r>
      <w:r w:rsidRPr="00230ED4">
        <w:rPr>
          <w:rFonts w:ascii="Times New Roman" w:eastAsia="Calibri" w:hAnsi="Times New Roman" w:cs="Times New Roman"/>
        </w:rPr>
        <w:t xml:space="preserve"> compliance</w:t>
      </w:r>
      <w:r>
        <w:rPr>
          <w:rFonts w:ascii="Times New Roman" w:eastAsia="Calibri" w:hAnsi="Times New Roman" w:cs="Times New Roman"/>
        </w:rPr>
        <w:t xml:space="preserve"> </w:t>
      </w:r>
      <w:r w:rsidRPr="00230ED4">
        <w:rPr>
          <w:rFonts w:ascii="Times New Roman" w:eastAsia="Calibri" w:hAnsi="Times New Roman" w:cs="Times New Roman"/>
        </w:rPr>
        <w:t>with the standards for approval stated in this section and</w:t>
      </w:r>
      <w:r>
        <w:rPr>
          <w:rFonts w:ascii="Times New Roman" w:eastAsia="Calibri" w:hAnsi="Times New Roman" w:cs="Times New Roman"/>
        </w:rPr>
        <w:t xml:space="preserve"> any other applicable Township </w:t>
      </w:r>
      <w:r w:rsidRPr="00230ED4">
        <w:rPr>
          <w:rFonts w:ascii="Times New Roman" w:eastAsia="Calibri" w:hAnsi="Times New Roman" w:cs="Times New Roman"/>
        </w:rPr>
        <w:t>ordinances and regulations.  Such conditions shall be cons</w:t>
      </w:r>
      <w:r>
        <w:rPr>
          <w:rFonts w:ascii="Times New Roman" w:eastAsia="Calibri" w:hAnsi="Times New Roman" w:cs="Times New Roman"/>
        </w:rPr>
        <w:t>idered an integral part of the special</w:t>
      </w:r>
      <w:r w:rsidRPr="00230ED4">
        <w:rPr>
          <w:rFonts w:ascii="Times New Roman" w:eastAsia="Calibri" w:hAnsi="Times New Roman" w:cs="Times New Roman"/>
        </w:rPr>
        <w:t xml:space="preserve"> land use permit and approved site plan and shall be enforced by the Zoning </w:t>
      </w:r>
      <w:r w:rsidRPr="00230ED4">
        <w:rPr>
          <w:rFonts w:ascii="Times New Roman" w:eastAsia="Calibri" w:hAnsi="Times New Roman" w:cs="Times New Roman"/>
        </w:rPr>
        <w:tab/>
      </w:r>
      <w:r w:rsidRPr="00230ED4">
        <w:rPr>
          <w:rFonts w:ascii="Times New Roman" w:eastAsia="Calibri" w:hAnsi="Times New Roman" w:cs="Times New Roman"/>
        </w:rPr>
        <w:tab/>
      </w:r>
      <w:r w:rsidRPr="00230ED4">
        <w:rPr>
          <w:rFonts w:ascii="Times New Roman" w:eastAsia="Calibri" w:hAnsi="Times New Roman" w:cs="Times New Roman"/>
        </w:rPr>
        <w:tab/>
        <w:t>Administrator.</w:t>
      </w:r>
    </w:p>
    <w:p w14:paraId="621EBE49" w14:textId="77777777" w:rsidR="00071845" w:rsidRPr="00230ED4" w:rsidRDefault="00071845" w:rsidP="00071845">
      <w:pPr>
        <w:ind w:left="720"/>
        <w:contextualSpacing/>
        <w:rPr>
          <w:rFonts w:ascii="Times New Roman" w:eastAsia="Calibri" w:hAnsi="Times New Roman" w:cs="Times New Roman"/>
        </w:rPr>
      </w:pPr>
    </w:p>
    <w:p w14:paraId="5076DD65" w14:textId="5F791D50" w:rsidR="00071845" w:rsidRPr="00230ED4" w:rsidRDefault="00071845" w:rsidP="00071845">
      <w:pPr>
        <w:widowControl w:val="0"/>
        <w:numPr>
          <w:ilvl w:val="0"/>
          <w:numId w:val="3"/>
        </w:numPr>
        <w:autoSpaceDE w:val="0"/>
        <w:autoSpaceDN w:val="0"/>
        <w:adjustRightInd w:val="0"/>
        <w:contextualSpacing/>
        <w:rPr>
          <w:rFonts w:ascii="Times New Roman" w:eastAsia="Calibri" w:hAnsi="Times New Roman" w:cs="Times New Roman"/>
        </w:rPr>
      </w:pPr>
      <w:r w:rsidRPr="00230ED4">
        <w:rPr>
          <w:rFonts w:ascii="Times New Roman" w:eastAsia="Calibri" w:hAnsi="Times New Roman" w:cs="Times New Roman"/>
        </w:rPr>
        <w:t xml:space="preserve">The conditions may include conditions necessary to </w:t>
      </w:r>
      <w:r w:rsidR="001F3EEF" w:rsidRPr="00230ED4">
        <w:rPr>
          <w:rFonts w:ascii="Times New Roman" w:eastAsia="Calibri" w:hAnsi="Times New Roman" w:cs="Times New Roman"/>
        </w:rPr>
        <w:t>ensure</w:t>
      </w:r>
      <w:r w:rsidRPr="00230ED4">
        <w:rPr>
          <w:rFonts w:ascii="Times New Roman" w:eastAsia="Calibri" w:hAnsi="Times New Roman" w:cs="Times New Roman"/>
        </w:rPr>
        <w:t xml:space="preserve"> that public services and facilities affected by a proposed land use or activity will be capable of accommodating increased service and facility loads caused by the land use or activity, to protect the natural environment and conserve natural resources and energy, to </w:t>
      </w:r>
      <w:r w:rsidR="001F3EEF" w:rsidRPr="00230ED4">
        <w:rPr>
          <w:rFonts w:ascii="Times New Roman" w:eastAsia="Calibri" w:hAnsi="Times New Roman" w:cs="Times New Roman"/>
        </w:rPr>
        <w:t>ensure</w:t>
      </w:r>
      <w:r w:rsidRPr="00230ED4">
        <w:rPr>
          <w:rFonts w:ascii="Times New Roman" w:eastAsia="Calibri" w:hAnsi="Times New Roman" w:cs="Times New Roman"/>
        </w:rPr>
        <w:t xml:space="preserve"> compatibility with adjacent uses of land, and to promote the use of land in a socially and economically desirable manner.</w:t>
      </w:r>
    </w:p>
    <w:p w14:paraId="7B185496" w14:textId="77777777" w:rsidR="00071845" w:rsidRPr="00230ED4" w:rsidRDefault="00071845" w:rsidP="00071845">
      <w:pPr>
        <w:widowControl w:val="0"/>
        <w:autoSpaceDE w:val="0"/>
        <w:autoSpaceDN w:val="0"/>
        <w:adjustRightInd w:val="0"/>
        <w:ind w:left="360"/>
        <w:rPr>
          <w:rFonts w:ascii="Times New Roman" w:eastAsia="Times New Roman" w:hAnsi="Times New Roman" w:cs="Times New Roman"/>
        </w:rPr>
      </w:pPr>
    </w:p>
    <w:p w14:paraId="6F720A15" w14:textId="77777777" w:rsidR="00071845" w:rsidRPr="00230ED4" w:rsidRDefault="00071845" w:rsidP="00071845">
      <w:pPr>
        <w:widowControl w:val="0"/>
        <w:numPr>
          <w:ilvl w:val="0"/>
          <w:numId w:val="3"/>
        </w:numPr>
        <w:autoSpaceDE w:val="0"/>
        <w:autoSpaceDN w:val="0"/>
        <w:adjustRightInd w:val="0"/>
        <w:contextualSpacing/>
        <w:rPr>
          <w:rFonts w:ascii="Times New Roman" w:eastAsia="Calibri" w:hAnsi="Times New Roman" w:cs="Times New Roman"/>
        </w:rPr>
      </w:pPr>
      <w:r w:rsidRPr="00230ED4">
        <w:rPr>
          <w:rFonts w:ascii="Times New Roman" w:eastAsia="Calibri" w:hAnsi="Times New Roman" w:cs="Times New Roman"/>
        </w:rPr>
        <w:t>The Planning Commission, at its discretion, may require greater setbacks than otherwise established for the district in which the proposed special land use would be located where it is determined that one or more of the following conditions exist:</w:t>
      </w:r>
    </w:p>
    <w:p w14:paraId="04F9B0C2" w14:textId="77777777" w:rsidR="00071845" w:rsidRPr="00230ED4" w:rsidRDefault="00071845" w:rsidP="00071845">
      <w:pPr>
        <w:widowControl w:val="0"/>
        <w:autoSpaceDE w:val="0"/>
        <w:autoSpaceDN w:val="0"/>
        <w:adjustRightInd w:val="0"/>
        <w:ind w:left="360"/>
        <w:rPr>
          <w:rFonts w:ascii="Times New Roman" w:eastAsia="Times New Roman" w:hAnsi="Times New Roman" w:cs="Times New Roman"/>
        </w:rPr>
      </w:pPr>
    </w:p>
    <w:p w14:paraId="79FEAFF4" w14:textId="77777777" w:rsidR="00071845" w:rsidRPr="00230ED4" w:rsidRDefault="00071845" w:rsidP="00071845">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the proposed use will create noise, light, odor or similar potential nuisances affecting adjoining properties, the effects of which could be reduced or eliminated by increasing the separation from those uses;</w:t>
      </w:r>
    </w:p>
    <w:p w14:paraId="3AB12DA9" w14:textId="77777777" w:rsidR="00071845" w:rsidRPr="00230ED4" w:rsidRDefault="00071845" w:rsidP="00071845">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 xml:space="preserve">adjacent property, even if vacant, is zoned Residential and the compatibility of the proposed special land use with existing or future dwellings could be substantively improved by increasing the setback for the special land use along the Residential property line; </w:t>
      </w:r>
    </w:p>
    <w:p w14:paraId="3A317659" w14:textId="77777777" w:rsidR="00071845" w:rsidRPr="00230ED4" w:rsidRDefault="00071845" w:rsidP="00071845">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 xml:space="preserve">due to the nature of the special land use, there is the potential threat to the health, safety or welfare of adjoining properties because of traffic, litter, trespassing or similar impacts that could be reduced or eliminated by increasing the separation from those uses; or </w:t>
      </w:r>
    </w:p>
    <w:p w14:paraId="169618E3" w14:textId="77777777" w:rsidR="00071845" w:rsidRDefault="00071845" w:rsidP="00071845">
      <w:pPr>
        <w:widowControl w:val="0"/>
        <w:numPr>
          <w:ilvl w:val="0"/>
          <w:numId w:val="2"/>
        </w:numPr>
        <w:autoSpaceDE w:val="0"/>
        <w:autoSpaceDN w:val="0"/>
        <w:adjustRightInd w:val="0"/>
        <w:ind w:left="1080"/>
        <w:contextualSpacing/>
        <w:rPr>
          <w:rFonts w:ascii="Times New Roman" w:eastAsia="Calibri" w:hAnsi="Times New Roman" w:cs="Times New Roman"/>
        </w:rPr>
      </w:pPr>
      <w:r>
        <w:rPr>
          <w:rFonts w:ascii="Times New Roman" w:eastAsia="Calibri" w:hAnsi="Times New Roman" w:cs="Times New Roman"/>
        </w:rPr>
        <w:t>n</w:t>
      </w:r>
      <w:r w:rsidRPr="00230ED4">
        <w:rPr>
          <w:rFonts w:ascii="Times New Roman" w:eastAsia="Calibri" w:hAnsi="Times New Roman" w:cs="Times New Roman"/>
        </w:rPr>
        <w:t xml:space="preserve">atural features, such as a significant vegetative screen, wetlands or topographic variations that would moderate the impacts of the special land uses could be </w:t>
      </w:r>
      <w:r w:rsidRPr="00230ED4">
        <w:rPr>
          <w:rFonts w:ascii="Times New Roman" w:eastAsia="Calibri" w:hAnsi="Times New Roman" w:cs="Times New Roman"/>
        </w:rPr>
        <w:lastRenderedPageBreak/>
        <w:t>preserved by modifying the setback requirement.</w:t>
      </w:r>
    </w:p>
    <w:p w14:paraId="17458D2A" w14:textId="77777777" w:rsidR="00071845" w:rsidRDefault="00071845" w:rsidP="00071845">
      <w:pPr>
        <w:widowControl w:val="0"/>
        <w:autoSpaceDE w:val="0"/>
        <w:autoSpaceDN w:val="0"/>
        <w:adjustRightInd w:val="0"/>
        <w:contextualSpacing/>
        <w:rPr>
          <w:rFonts w:ascii="Times New Roman" w:eastAsia="Calibri" w:hAnsi="Times New Roman" w:cs="Times New Roman"/>
        </w:rPr>
      </w:pPr>
    </w:p>
    <w:p w14:paraId="62454FC9" w14:textId="77777777" w:rsidR="00071845" w:rsidRPr="00A972AF" w:rsidRDefault="00071845" w:rsidP="00071845">
      <w:pPr>
        <w:widowControl w:val="0"/>
        <w:autoSpaceDE w:val="0"/>
        <w:autoSpaceDN w:val="0"/>
        <w:adjustRightInd w:val="0"/>
        <w:rPr>
          <w:rFonts w:ascii="Times New Roman" w:eastAsia="Calibri" w:hAnsi="Times New Roman" w:cs="Times New Roman"/>
        </w:rPr>
      </w:pPr>
    </w:p>
    <w:p w14:paraId="1812AF75" w14:textId="77777777" w:rsidR="00071845" w:rsidRDefault="00071845" w:rsidP="00071845">
      <w:pPr>
        <w:widowControl w:val="0"/>
        <w:autoSpaceDE w:val="0"/>
        <w:autoSpaceDN w:val="0"/>
        <w:adjustRightInd w:val="0"/>
        <w:contextualSpacing/>
        <w:rPr>
          <w:rFonts w:cstheme="minorHAnsi"/>
          <w:b/>
          <w:u w:val="single"/>
        </w:rPr>
      </w:pPr>
      <w:r w:rsidRPr="00230ED4">
        <w:rPr>
          <w:rFonts w:cstheme="minorHAnsi"/>
          <w:b/>
          <w:u w:val="single"/>
        </w:rPr>
        <w:t>Performance Guarantee-</w:t>
      </w:r>
      <w:r>
        <w:rPr>
          <w:rFonts w:cstheme="minorHAnsi"/>
          <w:b/>
          <w:u w:val="single"/>
        </w:rPr>
        <w:t xml:space="preserve"> </w:t>
      </w:r>
    </w:p>
    <w:p w14:paraId="1FE1E263" w14:textId="4EB869D6" w:rsidR="00071845" w:rsidRDefault="00071845" w:rsidP="00071845">
      <w:pPr>
        <w:spacing w:line="283" w:lineRule="exact"/>
        <w:ind w:left="720" w:hanging="720"/>
        <w:jc w:val="both"/>
        <w:rPr>
          <w:rFonts w:ascii="Times New Roman" w:eastAsia="Times New Roman" w:hAnsi="Times New Roman" w:cs="Times New Roman"/>
        </w:rPr>
      </w:pPr>
      <w:r>
        <w:rPr>
          <w:rFonts w:ascii="Times New Roman" w:eastAsia="Calibri" w:hAnsi="Times New Roman" w:cs="Times New Roman"/>
        </w:rPr>
        <w:tab/>
      </w:r>
      <w:r w:rsidRPr="00337762">
        <w:rPr>
          <w:rFonts w:ascii="Times New Roman" w:eastAsia="Times New Roman" w:hAnsi="Times New Roman" w:cs="Times New Roman"/>
        </w:rPr>
        <w:t xml:space="preserve">In authorizing a special land use permit, the Township Planning Commission may require that a cash deposit, certified check, or irrevocable bank letter of credit be furnished by the developer to </w:t>
      </w:r>
      <w:r w:rsidR="001F3EEF" w:rsidRPr="00337762">
        <w:rPr>
          <w:rFonts w:ascii="Times New Roman" w:eastAsia="Times New Roman" w:hAnsi="Times New Roman" w:cs="Times New Roman"/>
        </w:rPr>
        <w:t>ensure</w:t>
      </w:r>
      <w:r w:rsidRPr="00337762">
        <w:rPr>
          <w:rFonts w:ascii="Times New Roman" w:eastAsia="Times New Roman" w:hAnsi="Times New Roman" w:cs="Times New Roman"/>
        </w:rPr>
        <w:t xml:space="preserve"> compliance with an approved site plan and the special land use permit requirements. Such guarantee shall be deposited with the Township Clerk at the time of the issuance of the special land use permit. In fixing the amount of such performance guarantee, the Township shall limit it to reasonable improvements required to meet the standards of this Ordinance and to protect the natural resources or the health, safety and welfare of the residents of the Township and future users or inhabitants of the proposed project or project area including, but not limited to roadways, lighting, utilities, sidewalks, screening and drainage. The term "improvements" does not include the entire project which is the subject of zoning approval nor to improvements for which a performance guarantee has been deposited pursuant to Act No. 288 of 1967, as amended. The Township and the project developer shall establish an agreeable procedure for the rebate of any cash deposits required under this section, in reasonable proportion to the ratio of the work completed on the required improvements as work progresses. Said agreement shall be written as an element of the conditions surrounding the approval of the special land use permit. </w:t>
      </w:r>
    </w:p>
    <w:p w14:paraId="37B6C35C" w14:textId="77777777" w:rsidR="00071845" w:rsidRPr="00FB6D0A" w:rsidRDefault="00071845" w:rsidP="00071845">
      <w:pPr>
        <w:spacing w:line="283" w:lineRule="exact"/>
        <w:ind w:left="720" w:hanging="720"/>
        <w:jc w:val="both"/>
        <w:rPr>
          <w:rFonts w:ascii="Times New Roman" w:eastAsia="Times New Roman" w:hAnsi="Times New Roman" w:cs="Times New Roman"/>
          <w:b/>
        </w:rPr>
      </w:pPr>
      <w:r w:rsidRPr="00FB6D0A">
        <w:rPr>
          <w:rFonts w:ascii="Times New Roman" w:eastAsia="Times New Roman" w:hAnsi="Times New Roman" w:cs="Times New Roman"/>
          <w:b/>
        </w:rPr>
        <w:t xml:space="preserve">Did not vote on this. </w:t>
      </w:r>
    </w:p>
    <w:p w14:paraId="797180A0" w14:textId="77777777" w:rsidR="00071845" w:rsidRDefault="00071845" w:rsidP="00071845">
      <w:pPr>
        <w:widowControl w:val="0"/>
        <w:autoSpaceDE w:val="0"/>
        <w:autoSpaceDN w:val="0"/>
        <w:adjustRightInd w:val="0"/>
        <w:rPr>
          <w:rFonts w:ascii="Times New Roman" w:eastAsia="Times New Roman" w:hAnsi="Times New Roman" w:cs="Times New Roman"/>
        </w:rPr>
      </w:pPr>
    </w:p>
    <w:p w14:paraId="12608306" w14:textId="77777777" w:rsidR="00071845" w:rsidRDefault="00071845" w:rsidP="00071845">
      <w:pPr>
        <w:widowControl w:val="0"/>
        <w:autoSpaceDE w:val="0"/>
        <w:autoSpaceDN w:val="0"/>
        <w:adjustRightInd w:val="0"/>
        <w:contextualSpacing/>
        <w:rPr>
          <w:rFonts w:cstheme="minorHAnsi"/>
          <w:b/>
        </w:rPr>
      </w:pPr>
    </w:p>
    <w:p w14:paraId="129867B5" w14:textId="69419F9E" w:rsidR="005975B9" w:rsidRDefault="00757866" w:rsidP="00071845">
      <w:pPr>
        <w:widowControl w:val="0"/>
        <w:autoSpaceDE w:val="0"/>
        <w:autoSpaceDN w:val="0"/>
        <w:adjustRightInd w:val="0"/>
        <w:contextualSpacing/>
        <w:rPr>
          <w:rFonts w:cstheme="minorHAnsi"/>
          <w:b/>
        </w:rPr>
      </w:pPr>
      <w:r>
        <w:rPr>
          <w:rFonts w:cstheme="minorHAnsi"/>
          <w:b/>
        </w:rPr>
        <w:t>Chairman David Schultz</w:t>
      </w:r>
      <w:r w:rsidR="00071845">
        <w:rPr>
          <w:rFonts w:cstheme="minorHAnsi"/>
          <w:b/>
        </w:rPr>
        <w:t xml:space="preserve"> announced that the Motion was </w:t>
      </w:r>
      <w:r w:rsidR="005975B9">
        <w:rPr>
          <w:rFonts w:cstheme="minorHAnsi"/>
          <w:b/>
        </w:rPr>
        <w:t>Approved with Conditions listed below for</w:t>
      </w:r>
      <w:r w:rsidR="00071845">
        <w:rPr>
          <w:rFonts w:cstheme="minorHAnsi"/>
          <w:b/>
        </w:rPr>
        <w:t xml:space="preserve"> the SLUP </w:t>
      </w:r>
      <w:r w:rsidR="005975B9">
        <w:rPr>
          <w:rFonts w:cstheme="minorHAnsi"/>
          <w:b/>
        </w:rPr>
        <w:t xml:space="preserve">at </w:t>
      </w:r>
      <w:r>
        <w:rPr>
          <w:rFonts w:cstheme="minorHAnsi"/>
          <w:b/>
        </w:rPr>
        <w:t>257 W. Shawnee Rd</w:t>
      </w:r>
      <w:r w:rsidR="005975B9">
        <w:rPr>
          <w:rFonts w:cstheme="minorHAnsi"/>
          <w:b/>
        </w:rPr>
        <w:t xml:space="preserve">. </w:t>
      </w:r>
    </w:p>
    <w:p w14:paraId="580EF50E" w14:textId="77777777" w:rsidR="005975B9" w:rsidRDefault="005975B9" w:rsidP="00071845">
      <w:pPr>
        <w:widowControl w:val="0"/>
        <w:autoSpaceDE w:val="0"/>
        <w:autoSpaceDN w:val="0"/>
        <w:adjustRightInd w:val="0"/>
        <w:contextualSpacing/>
        <w:rPr>
          <w:rFonts w:cstheme="minorHAnsi"/>
          <w:b/>
        </w:rPr>
      </w:pPr>
    </w:p>
    <w:p w14:paraId="1B8F2B43" w14:textId="08470EA0" w:rsidR="00071845" w:rsidRDefault="005975B9" w:rsidP="00071845">
      <w:pPr>
        <w:widowControl w:val="0"/>
        <w:autoSpaceDE w:val="0"/>
        <w:autoSpaceDN w:val="0"/>
        <w:adjustRightInd w:val="0"/>
        <w:contextualSpacing/>
        <w:rPr>
          <w:rFonts w:cstheme="minorHAnsi"/>
          <w:b/>
        </w:rPr>
      </w:pPr>
      <w:r>
        <w:rPr>
          <w:rFonts w:cstheme="minorHAnsi"/>
          <w:b/>
        </w:rPr>
        <w:t xml:space="preserve">Conditions: Upon Approval from the Zoning Administrator for </w:t>
      </w:r>
      <w:r w:rsidR="00757866">
        <w:rPr>
          <w:rFonts w:cstheme="minorHAnsi"/>
          <w:b/>
        </w:rPr>
        <w:t>required items and Septic Inspection.</w:t>
      </w:r>
    </w:p>
    <w:p w14:paraId="116A687F" w14:textId="77777777" w:rsidR="005975B9" w:rsidRDefault="005975B9" w:rsidP="00071845">
      <w:pPr>
        <w:widowControl w:val="0"/>
        <w:autoSpaceDE w:val="0"/>
        <w:autoSpaceDN w:val="0"/>
        <w:adjustRightInd w:val="0"/>
        <w:contextualSpacing/>
        <w:rPr>
          <w:rFonts w:cstheme="minorHAnsi"/>
          <w:b/>
        </w:rPr>
      </w:pPr>
    </w:p>
    <w:p w14:paraId="3AD298A7" w14:textId="49CA121A" w:rsidR="00402D26" w:rsidRDefault="005975B9" w:rsidP="00BF019A">
      <w:pPr>
        <w:widowControl w:val="0"/>
        <w:autoSpaceDE w:val="0"/>
        <w:autoSpaceDN w:val="0"/>
        <w:adjustRightInd w:val="0"/>
        <w:contextualSpacing/>
        <w:rPr>
          <w:rFonts w:ascii="Times New Roman" w:hAnsi="Times New Roman" w:cs="Times New Roman"/>
          <w:color w:val="000000" w:themeColor="text1"/>
        </w:rPr>
      </w:pPr>
      <w:r>
        <w:rPr>
          <w:rFonts w:cstheme="minorHAnsi"/>
          <w:b/>
        </w:rPr>
        <w:t>Audience Comments</w:t>
      </w:r>
      <w:r w:rsidR="00BF019A">
        <w:rPr>
          <w:rFonts w:cstheme="minorHAnsi"/>
          <w:b/>
        </w:rPr>
        <w:t>- None</w:t>
      </w:r>
    </w:p>
    <w:p w14:paraId="39BB8E9B" w14:textId="77777777" w:rsidR="00523E00" w:rsidRDefault="00523E00" w:rsidP="00407275">
      <w:pPr>
        <w:pStyle w:val="NoSpacing"/>
        <w:rPr>
          <w:rFonts w:ascii="Times New Roman" w:hAnsi="Times New Roman" w:cs="Times New Roman"/>
          <w:color w:val="000000" w:themeColor="text1"/>
        </w:rPr>
      </w:pPr>
    </w:p>
    <w:p w14:paraId="2A940F4D" w14:textId="5C4A5E0A" w:rsidR="00A91F54" w:rsidRDefault="004F2586" w:rsidP="00407275">
      <w:pPr>
        <w:pStyle w:val="NoSpacing"/>
        <w:rPr>
          <w:rFonts w:ascii="Times New Roman" w:hAnsi="Times New Roman" w:cs="Times New Roman"/>
        </w:rPr>
      </w:pPr>
      <w:r>
        <w:rPr>
          <w:rFonts w:ascii="Times New Roman" w:hAnsi="Times New Roman" w:cs="Times New Roman"/>
        </w:rPr>
        <w:t>T</w:t>
      </w:r>
      <w:r w:rsidR="003A0898">
        <w:rPr>
          <w:rFonts w:ascii="Times New Roman" w:hAnsi="Times New Roman" w:cs="Times New Roman"/>
        </w:rPr>
        <w:t xml:space="preserve">he meeting was adjourned by </w:t>
      </w:r>
      <w:r w:rsidR="00757866">
        <w:rPr>
          <w:rFonts w:ascii="Times New Roman" w:hAnsi="Times New Roman" w:cs="Times New Roman"/>
        </w:rPr>
        <w:t>8:27pm</w:t>
      </w:r>
      <w:r w:rsidR="00407275" w:rsidRPr="00AB6353">
        <w:rPr>
          <w:rFonts w:ascii="Times New Roman" w:hAnsi="Times New Roman" w:cs="Times New Roman"/>
        </w:rPr>
        <w:t xml:space="preserve">  The next regular meeting is scheduled for </w:t>
      </w:r>
      <w:r w:rsidR="00757866">
        <w:rPr>
          <w:rFonts w:ascii="Times New Roman" w:hAnsi="Times New Roman" w:cs="Times New Roman"/>
        </w:rPr>
        <w:t>June 17</w:t>
      </w:r>
      <w:r w:rsidR="00757866" w:rsidRPr="00757866">
        <w:rPr>
          <w:rFonts w:ascii="Times New Roman" w:hAnsi="Times New Roman" w:cs="Times New Roman"/>
          <w:vertAlign w:val="superscript"/>
        </w:rPr>
        <w:t>th</w:t>
      </w:r>
      <w:r w:rsidR="00757866">
        <w:rPr>
          <w:rFonts w:ascii="Times New Roman" w:hAnsi="Times New Roman" w:cs="Times New Roman"/>
        </w:rPr>
        <w:t>, 2024</w:t>
      </w:r>
    </w:p>
    <w:p w14:paraId="65E34619" w14:textId="77777777" w:rsidR="00BF019A" w:rsidRPr="00A02886" w:rsidRDefault="00BF019A" w:rsidP="00407275">
      <w:pPr>
        <w:pStyle w:val="NoSpacing"/>
        <w:rPr>
          <w:rFonts w:ascii="Times New Roman" w:hAnsi="Times New Roman" w:cs="Times New Roman"/>
          <w:color w:val="000000" w:themeColor="text1"/>
        </w:rPr>
      </w:pPr>
    </w:p>
    <w:p w14:paraId="0D1BD8B0" w14:textId="77777777" w:rsidR="00407275" w:rsidRPr="00A02886" w:rsidRDefault="009503A6"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Christina Price</w:t>
      </w:r>
    </w:p>
    <w:p w14:paraId="00549801" w14:textId="77777777" w:rsidR="00881E9F" w:rsidRDefault="00407275" w:rsidP="00877716">
      <w:pPr>
        <w:pStyle w:val="NoSpacing"/>
      </w:pPr>
      <w:r w:rsidRPr="00A02886">
        <w:rPr>
          <w:rFonts w:ascii="Times New Roman" w:hAnsi="Times New Roman" w:cs="Times New Roman"/>
          <w:color w:val="000000" w:themeColor="text1"/>
        </w:rPr>
        <w:t>Baroda Township Planning Commission Secretary</w:t>
      </w:r>
    </w:p>
    <w:sectPr w:rsidR="00881E9F" w:rsidSect="003F130A">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B7838"/>
    <w:multiLevelType w:val="hybridMultilevel"/>
    <w:tmpl w:val="B10821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33220FB"/>
    <w:multiLevelType w:val="hybridMultilevel"/>
    <w:tmpl w:val="FAC4E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863ED0"/>
    <w:multiLevelType w:val="hybridMultilevel"/>
    <w:tmpl w:val="83420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171E4"/>
    <w:multiLevelType w:val="hybridMultilevel"/>
    <w:tmpl w:val="2EFCEFE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757E52"/>
    <w:multiLevelType w:val="hybridMultilevel"/>
    <w:tmpl w:val="A216B3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612319"/>
    <w:multiLevelType w:val="hybridMultilevel"/>
    <w:tmpl w:val="46C43BE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BA33AF1"/>
    <w:multiLevelType w:val="hybridMultilevel"/>
    <w:tmpl w:val="F96EB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4D604F"/>
    <w:multiLevelType w:val="hybridMultilevel"/>
    <w:tmpl w:val="E384B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345479"/>
    <w:multiLevelType w:val="hybridMultilevel"/>
    <w:tmpl w:val="6A805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BF4048"/>
    <w:multiLevelType w:val="hybridMultilevel"/>
    <w:tmpl w:val="92C4F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AA0341"/>
    <w:multiLevelType w:val="hybridMultilevel"/>
    <w:tmpl w:val="FA1CA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161AD3"/>
    <w:multiLevelType w:val="hybridMultilevel"/>
    <w:tmpl w:val="299495C0"/>
    <w:lvl w:ilvl="0" w:tplc="04090017">
      <w:start w:val="1"/>
      <w:numFmt w:val="lowerLetter"/>
      <w:lvlText w:val="%1)"/>
      <w:lvlJc w:val="left"/>
      <w:pPr>
        <w:ind w:left="1260" w:hanging="360"/>
      </w:pPr>
    </w:lvl>
    <w:lvl w:ilvl="1" w:tplc="B33479CA"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AB6E29"/>
    <w:multiLevelType w:val="hybridMultilevel"/>
    <w:tmpl w:val="A31AC5A0"/>
    <w:lvl w:ilvl="0" w:tplc="04090015">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E8F07DC"/>
    <w:multiLevelType w:val="hybridMultilevel"/>
    <w:tmpl w:val="4E50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5E17CF"/>
    <w:multiLevelType w:val="hybridMultilevel"/>
    <w:tmpl w:val="BB80C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8830745">
    <w:abstractNumId w:val="4"/>
  </w:num>
  <w:num w:numId="2" w16cid:durableId="863598577">
    <w:abstractNumId w:val="11"/>
  </w:num>
  <w:num w:numId="3" w16cid:durableId="1438066310">
    <w:abstractNumId w:val="12"/>
  </w:num>
  <w:num w:numId="4" w16cid:durableId="1523588798">
    <w:abstractNumId w:val="1"/>
  </w:num>
  <w:num w:numId="5" w16cid:durableId="2032104245">
    <w:abstractNumId w:val="2"/>
  </w:num>
  <w:num w:numId="6" w16cid:durableId="1626735682">
    <w:abstractNumId w:val="9"/>
  </w:num>
  <w:num w:numId="7" w16cid:durableId="110168684">
    <w:abstractNumId w:val="8"/>
  </w:num>
  <w:num w:numId="8" w16cid:durableId="1628045564">
    <w:abstractNumId w:val="3"/>
  </w:num>
  <w:num w:numId="9" w16cid:durableId="357585186">
    <w:abstractNumId w:val="5"/>
  </w:num>
  <w:num w:numId="10" w16cid:durableId="1893422598">
    <w:abstractNumId w:val="13"/>
  </w:num>
  <w:num w:numId="11" w16cid:durableId="1604000060">
    <w:abstractNumId w:val="7"/>
  </w:num>
  <w:num w:numId="12" w16cid:durableId="175194075">
    <w:abstractNumId w:val="10"/>
  </w:num>
  <w:num w:numId="13" w16cid:durableId="1564411373">
    <w:abstractNumId w:val="0"/>
  </w:num>
  <w:num w:numId="14" w16cid:durableId="1575968830">
    <w:abstractNumId w:val="14"/>
  </w:num>
  <w:num w:numId="15" w16cid:durableId="18627456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275"/>
    <w:rsid w:val="000042B8"/>
    <w:rsid w:val="00006572"/>
    <w:rsid w:val="00011036"/>
    <w:rsid w:val="00026236"/>
    <w:rsid w:val="00033673"/>
    <w:rsid w:val="00040DA2"/>
    <w:rsid w:val="000455E0"/>
    <w:rsid w:val="00071845"/>
    <w:rsid w:val="000D57E9"/>
    <w:rsid w:val="000D67A1"/>
    <w:rsid w:val="000E47F9"/>
    <w:rsid w:val="000F7E8A"/>
    <w:rsid w:val="00102A05"/>
    <w:rsid w:val="001109D7"/>
    <w:rsid w:val="00113E25"/>
    <w:rsid w:val="00136C04"/>
    <w:rsid w:val="001718E3"/>
    <w:rsid w:val="0019535B"/>
    <w:rsid w:val="001978B9"/>
    <w:rsid w:val="001A282C"/>
    <w:rsid w:val="001B2A86"/>
    <w:rsid w:val="001F3EEF"/>
    <w:rsid w:val="0022056B"/>
    <w:rsid w:val="00230ED4"/>
    <w:rsid w:val="002471CF"/>
    <w:rsid w:val="00255857"/>
    <w:rsid w:val="002A7CD3"/>
    <w:rsid w:val="002C4E1B"/>
    <w:rsid w:val="002F2D5A"/>
    <w:rsid w:val="002F5F6E"/>
    <w:rsid w:val="00305510"/>
    <w:rsid w:val="00336871"/>
    <w:rsid w:val="00337762"/>
    <w:rsid w:val="00337A5F"/>
    <w:rsid w:val="003538F5"/>
    <w:rsid w:val="00360954"/>
    <w:rsid w:val="00361D15"/>
    <w:rsid w:val="003728FE"/>
    <w:rsid w:val="00383298"/>
    <w:rsid w:val="003877CA"/>
    <w:rsid w:val="003A0898"/>
    <w:rsid w:val="003A45A7"/>
    <w:rsid w:val="003B27B6"/>
    <w:rsid w:val="003B3895"/>
    <w:rsid w:val="003C0D72"/>
    <w:rsid w:val="003C1F08"/>
    <w:rsid w:val="003D05E2"/>
    <w:rsid w:val="003E2548"/>
    <w:rsid w:val="003F130A"/>
    <w:rsid w:val="003F5103"/>
    <w:rsid w:val="00402D26"/>
    <w:rsid w:val="00404DD0"/>
    <w:rsid w:val="00407275"/>
    <w:rsid w:val="0044183C"/>
    <w:rsid w:val="0047639E"/>
    <w:rsid w:val="00491254"/>
    <w:rsid w:val="004B4D84"/>
    <w:rsid w:val="004C0639"/>
    <w:rsid w:val="004C7B49"/>
    <w:rsid w:val="004D5C28"/>
    <w:rsid w:val="004F2586"/>
    <w:rsid w:val="00505895"/>
    <w:rsid w:val="00507F6F"/>
    <w:rsid w:val="00517C0F"/>
    <w:rsid w:val="00523E00"/>
    <w:rsid w:val="00536957"/>
    <w:rsid w:val="005419DB"/>
    <w:rsid w:val="00552A04"/>
    <w:rsid w:val="00561824"/>
    <w:rsid w:val="0058177C"/>
    <w:rsid w:val="005975B9"/>
    <w:rsid w:val="005A5A45"/>
    <w:rsid w:val="005B181D"/>
    <w:rsid w:val="005B59D9"/>
    <w:rsid w:val="005D3F05"/>
    <w:rsid w:val="00633F86"/>
    <w:rsid w:val="00642121"/>
    <w:rsid w:val="006B3437"/>
    <w:rsid w:val="006F16D2"/>
    <w:rsid w:val="006F725B"/>
    <w:rsid w:val="007142D0"/>
    <w:rsid w:val="00732A97"/>
    <w:rsid w:val="007437D4"/>
    <w:rsid w:val="00747154"/>
    <w:rsid w:val="00750F8C"/>
    <w:rsid w:val="00757866"/>
    <w:rsid w:val="00760E1E"/>
    <w:rsid w:val="00764BED"/>
    <w:rsid w:val="007D02B8"/>
    <w:rsid w:val="007D786A"/>
    <w:rsid w:val="007F662C"/>
    <w:rsid w:val="0080127E"/>
    <w:rsid w:val="008043E5"/>
    <w:rsid w:val="0084389C"/>
    <w:rsid w:val="00866CB0"/>
    <w:rsid w:val="00877716"/>
    <w:rsid w:val="00881E9F"/>
    <w:rsid w:val="008823F4"/>
    <w:rsid w:val="008920E9"/>
    <w:rsid w:val="00896003"/>
    <w:rsid w:val="008C79C7"/>
    <w:rsid w:val="008D086C"/>
    <w:rsid w:val="008E2495"/>
    <w:rsid w:val="00906770"/>
    <w:rsid w:val="009106E5"/>
    <w:rsid w:val="00927548"/>
    <w:rsid w:val="00937EA5"/>
    <w:rsid w:val="009503A6"/>
    <w:rsid w:val="009D36A0"/>
    <w:rsid w:val="00A132B9"/>
    <w:rsid w:val="00A16CCD"/>
    <w:rsid w:val="00A535D4"/>
    <w:rsid w:val="00A64741"/>
    <w:rsid w:val="00A81CF9"/>
    <w:rsid w:val="00A81EFA"/>
    <w:rsid w:val="00A84DA1"/>
    <w:rsid w:val="00A91F54"/>
    <w:rsid w:val="00A94C88"/>
    <w:rsid w:val="00A972AF"/>
    <w:rsid w:val="00AA4088"/>
    <w:rsid w:val="00AC48EA"/>
    <w:rsid w:val="00AD574C"/>
    <w:rsid w:val="00AE5EAF"/>
    <w:rsid w:val="00AE781D"/>
    <w:rsid w:val="00B05377"/>
    <w:rsid w:val="00B502D0"/>
    <w:rsid w:val="00B52E29"/>
    <w:rsid w:val="00B619A7"/>
    <w:rsid w:val="00B65F99"/>
    <w:rsid w:val="00BB1775"/>
    <w:rsid w:val="00BB39D1"/>
    <w:rsid w:val="00BB6375"/>
    <w:rsid w:val="00BC2F0B"/>
    <w:rsid w:val="00BC3244"/>
    <w:rsid w:val="00BC568D"/>
    <w:rsid w:val="00BC79C4"/>
    <w:rsid w:val="00BD03A9"/>
    <w:rsid w:val="00BE75B3"/>
    <w:rsid w:val="00BF019A"/>
    <w:rsid w:val="00BF3495"/>
    <w:rsid w:val="00C033F5"/>
    <w:rsid w:val="00C07DB2"/>
    <w:rsid w:val="00C15F46"/>
    <w:rsid w:val="00C213D1"/>
    <w:rsid w:val="00C3059F"/>
    <w:rsid w:val="00C3753C"/>
    <w:rsid w:val="00C46313"/>
    <w:rsid w:val="00C54908"/>
    <w:rsid w:val="00C563F0"/>
    <w:rsid w:val="00C6524C"/>
    <w:rsid w:val="00C736F3"/>
    <w:rsid w:val="00C90F3A"/>
    <w:rsid w:val="00C92F8B"/>
    <w:rsid w:val="00CA4683"/>
    <w:rsid w:val="00CB3B5C"/>
    <w:rsid w:val="00D278FE"/>
    <w:rsid w:val="00DB7757"/>
    <w:rsid w:val="00DC08A4"/>
    <w:rsid w:val="00DC7E8C"/>
    <w:rsid w:val="00DD38FC"/>
    <w:rsid w:val="00E40FD0"/>
    <w:rsid w:val="00E53FA8"/>
    <w:rsid w:val="00E55A96"/>
    <w:rsid w:val="00E630AD"/>
    <w:rsid w:val="00E70753"/>
    <w:rsid w:val="00E709CE"/>
    <w:rsid w:val="00E71125"/>
    <w:rsid w:val="00E742ED"/>
    <w:rsid w:val="00E811B0"/>
    <w:rsid w:val="00E81615"/>
    <w:rsid w:val="00E87075"/>
    <w:rsid w:val="00EA4A65"/>
    <w:rsid w:val="00EC6D0E"/>
    <w:rsid w:val="00ED58EA"/>
    <w:rsid w:val="00EE33C2"/>
    <w:rsid w:val="00F168F0"/>
    <w:rsid w:val="00F43DC7"/>
    <w:rsid w:val="00FA381E"/>
    <w:rsid w:val="00FB27CB"/>
    <w:rsid w:val="00FB6D0A"/>
    <w:rsid w:val="00FF2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EC2BB"/>
  <w15:docId w15:val="{8366B0AB-7221-46BD-A3CB-B1983E74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275"/>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7275"/>
    <w:pPr>
      <w:spacing w:after="0" w:line="240" w:lineRule="auto"/>
    </w:pPr>
  </w:style>
  <w:style w:type="paragraph" w:styleId="BalloonText">
    <w:name w:val="Balloon Text"/>
    <w:basedOn w:val="Normal"/>
    <w:link w:val="BalloonTextChar"/>
    <w:uiPriority w:val="99"/>
    <w:semiHidden/>
    <w:unhideWhenUsed/>
    <w:rsid w:val="00136C04"/>
    <w:rPr>
      <w:rFonts w:ascii="Tahoma" w:hAnsi="Tahoma" w:cs="Tahoma"/>
      <w:sz w:val="16"/>
      <w:szCs w:val="16"/>
    </w:rPr>
  </w:style>
  <w:style w:type="character" w:customStyle="1" w:styleId="BalloonTextChar">
    <w:name w:val="Balloon Text Char"/>
    <w:basedOn w:val="DefaultParagraphFont"/>
    <w:link w:val="BalloonText"/>
    <w:uiPriority w:val="99"/>
    <w:semiHidden/>
    <w:rsid w:val="00136C04"/>
    <w:rPr>
      <w:rFonts w:ascii="Tahoma" w:hAnsi="Tahoma" w:cs="Tahoma"/>
      <w:sz w:val="16"/>
      <w:szCs w:val="16"/>
    </w:rPr>
  </w:style>
  <w:style w:type="paragraph" w:styleId="ListParagraph">
    <w:name w:val="List Paragraph"/>
    <w:basedOn w:val="Normal"/>
    <w:uiPriority w:val="34"/>
    <w:qFormat/>
    <w:rsid w:val="00220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DBF5E5-BD17-4843-A54D-55236EAD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1136</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Christina Price</cp:lastModifiedBy>
  <cp:revision>3</cp:revision>
  <cp:lastPrinted>2024-01-08T17:28:00Z</cp:lastPrinted>
  <dcterms:created xsi:type="dcterms:W3CDTF">2024-06-20T12:53:00Z</dcterms:created>
  <dcterms:modified xsi:type="dcterms:W3CDTF">2024-06-20T16:40:00Z</dcterms:modified>
</cp:coreProperties>
</file>