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093616" w14:textId="77777777" w:rsidR="00407275" w:rsidRDefault="00407275" w:rsidP="00407275">
      <w:pPr>
        <w:pStyle w:val="NoSpacing"/>
        <w:jc w:val="center"/>
        <w:rPr>
          <w:rFonts w:ascii="Times New Roman" w:hAnsi="Times New Roman" w:cs="Times New Roman"/>
        </w:rPr>
      </w:pPr>
      <w:r>
        <w:rPr>
          <w:rFonts w:ascii="Times New Roman" w:hAnsi="Times New Roman" w:cs="Times New Roman"/>
        </w:rPr>
        <w:t>Baroda Township Planning Commission</w:t>
      </w:r>
    </w:p>
    <w:p w14:paraId="316CCE79" w14:textId="77777777" w:rsidR="00407275" w:rsidRPr="00A02886" w:rsidRDefault="00407275" w:rsidP="00407275">
      <w:pPr>
        <w:pStyle w:val="NoSpacing"/>
        <w:jc w:val="center"/>
        <w:rPr>
          <w:rFonts w:ascii="Times New Roman" w:hAnsi="Times New Roman" w:cs="Times New Roman"/>
        </w:rPr>
      </w:pPr>
      <w:r>
        <w:rPr>
          <w:rFonts w:ascii="Times New Roman" w:hAnsi="Times New Roman" w:cs="Times New Roman"/>
        </w:rPr>
        <w:t xml:space="preserve"> </w:t>
      </w:r>
      <w:r w:rsidRPr="00A02886">
        <w:rPr>
          <w:rFonts w:ascii="Times New Roman" w:hAnsi="Times New Roman" w:cs="Times New Roman"/>
        </w:rPr>
        <w:t>Minutes</w:t>
      </w:r>
    </w:p>
    <w:p w14:paraId="3639C1B0" w14:textId="7A8A90C6" w:rsidR="00407275" w:rsidRDefault="0058200F" w:rsidP="005B59D9">
      <w:pPr>
        <w:pStyle w:val="NoSpacing"/>
        <w:jc w:val="center"/>
        <w:rPr>
          <w:rFonts w:ascii="Times New Roman" w:hAnsi="Times New Roman" w:cs="Times New Roman"/>
        </w:rPr>
      </w:pPr>
      <w:r>
        <w:rPr>
          <w:rFonts w:ascii="Times New Roman" w:hAnsi="Times New Roman" w:cs="Times New Roman"/>
        </w:rPr>
        <w:t>April 14</w:t>
      </w:r>
      <w:r w:rsidRPr="0058200F">
        <w:rPr>
          <w:rFonts w:ascii="Times New Roman" w:hAnsi="Times New Roman" w:cs="Times New Roman"/>
          <w:vertAlign w:val="superscript"/>
        </w:rPr>
        <w:t>th</w:t>
      </w:r>
      <w:r>
        <w:rPr>
          <w:rFonts w:ascii="Times New Roman" w:hAnsi="Times New Roman" w:cs="Times New Roman"/>
        </w:rPr>
        <w:t>, 2025</w:t>
      </w:r>
    </w:p>
    <w:p w14:paraId="41919D8C" w14:textId="0CDF59E4" w:rsidR="0058200F" w:rsidRPr="00A02886" w:rsidRDefault="0058200F" w:rsidP="005B59D9">
      <w:pPr>
        <w:pStyle w:val="NoSpacing"/>
        <w:jc w:val="center"/>
        <w:rPr>
          <w:rFonts w:ascii="Times New Roman" w:hAnsi="Times New Roman" w:cs="Times New Roman"/>
        </w:rPr>
      </w:pPr>
      <w:r>
        <w:rPr>
          <w:rFonts w:ascii="Times New Roman" w:hAnsi="Times New Roman" w:cs="Times New Roman"/>
        </w:rPr>
        <w:t>6:30pm</w:t>
      </w:r>
    </w:p>
    <w:p w14:paraId="60C84C96" w14:textId="77777777" w:rsidR="00407275" w:rsidRDefault="00407275" w:rsidP="00407275">
      <w:pPr>
        <w:pStyle w:val="NoSpacing"/>
        <w:jc w:val="center"/>
        <w:rPr>
          <w:rFonts w:ascii="Times New Roman" w:hAnsi="Times New Roman" w:cs="Times New Roman"/>
        </w:rPr>
      </w:pPr>
    </w:p>
    <w:p w14:paraId="7F2EF38D" w14:textId="77777777" w:rsidR="00407275" w:rsidRPr="00A02886" w:rsidRDefault="00407275" w:rsidP="00407275">
      <w:pPr>
        <w:pStyle w:val="NoSpacing"/>
        <w:jc w:val="center"/>
        <w:rPr>
          <w:rFonts w:ascii="Times New Roman" w:hAnsi="Times New Roman" w:cs="Times New Roman"/>
        </w:rPr>
      </w:pPr>
    </w:p>
    <w:p w14:paraId="474258FD" w14:textId="6A8F0594" w:rsidR="00A91F54" w:rsidRDefault="00407275" w:rsidP="00407275">
      <w:pPr>
        <w:pStyle w:val="NoSpacing"/>
        <w:rPr>
          <w:rFonts w:ascii="Times New Roman" w:hAnsi="Times New Roman" w:cs="Times New Roman"/>
          <w:color w:val="000000" w:themeColor="text1"/>
        </w:rPr>
      </w:pPr>
      <w:r w:rsidRPr="00A02886">
        <w:rPr>
          <w:rFonts w:ascii="Times New Roman" w:hAnsi="Times New Roman" w:cs="Times New Roman"/>
          <w:color w:val="000000" w:themeColor="text1"/>
        </w:rPr>
        <w:t xml:space="preserve">On </w:t>
      </w:r>
      <w:r w:rsidR="0058200F">
        <w:rPr>
          <w:rFonts w:ascii="Times New Roman" w:hAnsi="Times New Roman" w:cs="Times New Roman"/>
          <w:color w:val="000000" w:themeColor="text1"/>
        </w:rPr>
        <w:t>April 14</w:t>
      </w:r>
      <w:r w:rsidR="0058200F" w:rsidRPr="0058200F">
        <w:rPr>
          <w:rFonts w:ascii="Times New Roman" w:hAnsi="Times New Roman" w:cs="Times New Roman"/>
          <w:color w:val="000000" w:themeColor="text1"/>
          <w:vertAlign w:val="superscript"/>
        </w:rPr>
        <w:t>th</w:t>
      </w:r>
      <w:r w:rsidR="0058200F">
        <w:rPr>
          <w:rFonts w:ascii="Times New Roman" w:hAnsi="Times New Roman" w:cs="Times New Roman"/>
          <w:color w:val="000000" w:themeColor="text1"/>
        </w:rPr>
        <w:t>, 2025</w:t>
      </w:r>
      <w:r w:rsidRPr="00A02886">
        <w:rPr>
          <w:rFonts w:ascii="Times New Roman" w:hAnsi="Times New Roman" w:cs="Times New Roman"/>
          <w:color w:val="000000" w:themeColor="text1"/>
        </w:rPr>
        <w:t xml:space="preserve"> the Baroda Township Planning Commission met in the </w:t>
      </w:r>
      <w:r w:rsidR="00F43DC7">
        <w:rPr>
          <w:rFonts w:ascii="Times New Roman" w:hAnsi="Times New Roman" w:cs="Times New Roman"/>
          <w:color w:val="000000" w:themeColor="text1"/>
        </w:rPr>
        <w:t xml:space="preserve">Municipal Buildings Meeting Room at 9091 First Street., Baroda. </w:t>
      </w:r>
      <w:r w:rsidRPr="00A02886">
        <w:rPr>
          <w:rFonts w:ascii="Times New Roman" w:hAnsi="Times New Roman" w:cs="Times New Roman"/>
          <w:color w:val="000000" w:themeColor="text1"/>
        </w:rPr>
        <w:t xml:space="preserve"> Present were</w:t>
      </w:r>
      <w:r w:rsidR="004B4D84">
        <w:rPr>
          <w:rFonts w:ascii="Times New Roman" w:hAnsi="Times New Roman" w:cs="Times New Roman"/>
          <w:color w:val="000000" w:themeColor="text1"/>
        </w:rPr>
        <w:t xml:space="preserve">, </w:t>
      </w:r>
      <w:r w:rsidR="00C033F5">
        <w:rPr>
          <w:rFonts w:ascii="Times New Roman" w:hAnsi="Times New Roman" w:cs="Times New Roman"/>
          <w:color w:val="000000" w:themeColor="text1"/>
        </w:rPr>
        <w:t xml:space="preserve">Chairman </w:t>
      </w:r>
      <w:r w:rsidR="00C033F5" w:rsidRPr="00A02886">
        <w:rPr>
          <w:rFonts w:ascii="Times New Roman" w:hAnsi="Times New Roman" w:cs="Times New Roman"/>
          <w:color w:val="000000" w:themeColor="text1"/>
        </w:rPr>
        <w:t xml:space="preserve">David </w:t>
      </w:r>
      <w:r w:rsidR="00C033F5">
        <w:rPr>
          <w:rFonts w:ascii="Times New Roman" w:hAnsi="Times New Roman" w:cs="Times New Roman"/>
          <w:color w:val="000000" w:themeColor="text1"/>
        </w:rPr>
        <w:t>Schultz,</w:t>
      </w:r>
      <w:r w:rsidR="0058200F">
        <w:rPr>
          <w:rFonts w:ascii="Times New Roman" w:hAnsi="Times New Roman" w:cs="Times New Roman"/>
          <w:color w:val="000000" w:themeColor="text1"/>
        </w:rPr>
        <w:t xml:space="preserve"> Commissioners;</w:t>
      </w:r>
      <w:r w:rsidR="00C033F5">
        <w:rPr>
          <w:rFonts w:ascii="Times New Roman" w:hAnsi="Times New Roman" w:cs="Times New Roman"/>
          <w:color w:val="000000" w:themeColor="text1"/>
        </w:rPr>
        <w:t xml:space="preserve"> </w:t>
      </w:r>
      <w:r>
        <w:rPr>
          <w:rFonts w:ascii="Times New Roman" w:hAnsi="Times New Roman" w:cs="Times New Roman"/>
          <w:color w:val="000000" w:themeColor="text1"/>
        </w:rPr>
        <w:t>Christina Price</w:t>
      </w:r>
      <w:r w:rsidRPr="00A02886">
        <w:rPr>
          <w:rFonts w:ascii="Times New Roman" w:hAnsi="Times New Roman" w:cs="Times New Roman"/>
          <w:color w:val="000000" w:themeColor="text1"/>
        </w:rPr>
        <w:t xml:space="preserve">, </w:t>
      </w:r>
      <w:r w:rsidR="00305510">
        <w:rPr>
          <w:rFonts w:ascii="Times New Roman" w:hAnsi="Times New Roman" w:cs="Times New Roman"/>
          <w:color w:val="000000" w:themeColor="text1"/>
        </w:rPr>
        <w:t>Tom Lippert</w:t>
      </w:r>
      <w:r w:rsidRPr="00A02886">
        <w:rPr>
          <w:rFonts w:ascii="Times New Roman" w:hAnsi="Times New Roman" w:cs="Times New Roman"/>
          <w:color w:val="000000" w:themeColor="text1"/>
        </w:rPr>
        <w:t xml:space="preserve">, </w:t>
      </w:r>
      <w:r>
        <w:rPr>
          <w:rFonts w:ascii="Times New Roman" w:hAnsi="Times New Roman" w:cs="Times New Roman"/>
          <w:color w:val="000000" w:themeColor="text1"/>
        </w:rPr>
        <w:t>Dean Schmaltz,</w:t>
      </w:r>
      <w:r w:rsidR="004B4D84">
        <w:rPr>
          <w:rFonts w:ascii="Times New Roman" w:hAnsi="Times New Roman" w:cs="Times New Roman"/>
          <w:color w:val="000000" w:themeColor="text1"/>
        </w:rPr>
        <w:t xml:space="preserve"> Tom Shafer</w:t>
      </w:r>
      <w:r w:rsidR="00AA4088">
        <w:rPr>
          <w:rFonts w:ascii="Times New Roman" w:hAnsi="Times New Roman" w:cs="Times New Roman"/>
          <w:color w:val="000000" w:themeColor="text1"/>
        </w:rPr>
        <w:t xml:space="preserve">, </w:t>
      </w:r>
      <w:r w:rsidR="00FA381E" w:rsidRPr="00A02886">
        <w:rPr>
          <w:rFonts w:ascii="Times New Roman" w:hAnsi="Times New Roman" w:cs="Times New Roman"/>
          <w:color w:val="000000" w:themeColor="text1"/>
        </w:rPr>
        <w:t xml:space="preserve">Barbara </w:t>
      </w:r>
      <w:proofErr w:type="spellStart"/>
      <w:r w:rsidR="00FA381E" w:rsidRPr="00A02886">
        <w:rPr>
          <w:rFonts w:ascii="Times New Roman" w:hAnsi="Times New Roman" w:cs="Times New Roman"/>
          <w:color w:val="000000" w:themeColor="text1"/>
        </w:rPr>
        <w:t>Sukys</w:t>
      </w:r>
      <w:proofErr w:type="spellEnd"/>
      <w:r w:rsidR="0058200F">
        <w:rPr>
          <w:rFonts w:ascii="Times New Roman" w:hAnsi="Times New Roman" w:cs="Times New Roman"/>
          <w:color w:val="000000" w:themeColor="text1"/>
        </w:rPr>
        <w:t>. Absent was</w:t>
      </w:r>
      <w:r w:rsidR="00FA381E">
        <w:rPr>
          <w:rFonts w:ascii="Times New Roman" w:hAnsi="Times New Roman" w:cs="Times New Roman"/>
          <w:color w:val="000000" w:themeColor="text1"/>
        </w:rPr>
        <w:t xml:space="preserve"> Peter Van Vooren.</w:t>
      </w:r>
      <w:r w:rsidR="00305510">
        <w:rPr>
          <w:rFonts w:ascii="Times New Roman" w:hAnsi="Times New Roman" w:cs="Times New Roman"/>
          <w:color w:val="000000" w:themeColor="text1"/>
        </w:rPr>
        <w:t xml:space="preserve"> T</w:t>
      </w:r>
      <w:r w:rsidR="00F43DC7">
        <w:rPr>
          <w:rFonts w:ascii="Times New Roman" w:hAnsi="Times New Roman" w:cs="Times New Roman"/>
          <w:color w:val="000000" w:themeColor="text1"/>
        </w:rPr>
        <w:t xml:space="preserve">here </w:t>
      </w:r>
      <w:r w:rsidR="004B4D84">
        <w:rPr>
          <w:rFonts w:ascii="Times New Roman" w:hAnsi="Times New Roman" w:cs="Times New Roman"/>
          <w:color w:val="000000" w:themeColor="text1"/>
        </w:rPr>
        <w:t>were</w:t>
      </w:r>
      <w:r w:rsidR="00305510">
        <w:rPr>
          <w:rFonts w:ascii="Times New Roman" w:hAnsi="Times New Roman" w:cs="Times New Roman"/>
          <w:color w:val="000000" w:themeColor="text1"/>
        </w:rPr>
        <w:t xml:space="preserve"> </w:t>
      </w:r>
      <w:r w:rsidR="0058200F">
        <w:rPr>
          <w:rFonts w:ascii="Times New Roman" w:hAnsi="Times New Roman" w:cs="Times New Roman"/>
          <w:color w:val="000000" w:themeColor="text1"/>
        </w:rPr>
        <w:t>9</w:t>
      </w:r>
      <w:r w:rsidR="00C033F5">
        <w:rPr>
          <w:rFonts w:ascii="Times New Roman" w:hAnsi="Times New Roman" w:cs="Times New Roman"/>
          <w:color w:val="000000" w:themeColor="text1"/>
        </w:rPr>
        <w:t xml:space="preserve"> </w:t>
      </w:r>
      <w:r>
        <w:rPr>
          <w:rFonts w:ascii="Times New Roman" w:hAnsi="Times New Roman" w:cs="Times New Roman"/>
          <w:color w:val="000000" w:themeColor="text1"/>
        </w:rPr>
        <w:t>audience member</w:t>
      </w:r>
      <w:r w:rsidR="00760E1E">
        <w:rPr>
          <w:rFonts w:ascii="Times New Roman" w:hAnsi="Times New Roman" w:cs="Times New Roman"/>
          <w:color w:val="000000" w:themeColor="text1"/>
        </w:rPr>
        <w:t>s</w:t>
      </w:r>
      <w:r>
        <w:rPr>
          <w:rFonts w:ascii="Times New Roman" w:hAnsi="Times New Roman" w:cs="Times New Roman"/>
          <w:color w:val="000000" w:themeColor="text1"/>
        </w:rPr>
        <w:t>.</w:t>
      </w:r>
      <w:r w:rsidR="00C033F5">
        <w:rPr>
          <w:rFonts w:ascii="Times New Roman" w:hAnsi="Times New Roman" w:cs="Times New Roman"/>
          <w:color w:val="000000" w:themeColor="text1"/>
        </w:rPr>
        <w:t xml:space="preserve"> </w:t>
      </w:r>
      <w:r>
        <w:rPr>
          <w:rFonts w:ascii="Times New Roman" w:hAnsi="Times New Roman" w:cs="Times New Roman"/>
          <w:color w:val="000000" w:themeColor="text1"/>
        </w:rPr>
        <w:t xml:space="preserve">  </w:t>
      </w:r>
    </w:p>
    <w:p w14:paraId="575CC9FC" w14:textId="77777777" w:rsidR="00A91F54" w:rsidRDefault="00A91F54" w:rsidP="00407275">
      <w:pPr>
        <w:pStyle w:val="NoSpacing"/>
        <w:rPr>
          <w:rFonts w:ascii="Times New Roman" w:hAnsi="Times New Roman" w:cs="Times New Roman"/>
          <w:color w:val="000000" w:themeColor="text1"/>
        </w:rPr>
      </w:pPr>
    </w:p>
    <w:p w14:paraId="1DBDADDA" w14:textId="268A3C7B" w:rsidR="00407275" w:rsidRDefault="00383298" w:rsidP="00407275">
      <w:pPr>
        <w:pStyle w:val="NoSpacing"/>
        <w:rPr>
          <w:rFonts w:ascii="Times New Roman" w:hAnsi="Times New Roman" w:cs="Times New Roman"/>
          <w:color w:val="000000" w:themeColor="text1"/>
        </w:rPr>
      </w:pPr>
      <w:r>
        <w:rPr>
          <w:rFonts w:ascii="Times New Roman" w:hAnsi="Times New Roman" w:cs="Times New Roman"/>
          <w:color w:val="000000" w:themeColor="text1"/>
        </w:rPr>
        <w:t>Chairman David Schultz</w:t>
      </w:r>
      <w:r w:rsidR="00407275" w:rsidRPr="00A02886">
        <w:rPr>
          <w:rFonts w:ascii="Times New Roman" w:hAnsi="Times New Roman" w:cs="Times New Roman"/>
          <w:color w:val="000000" w:themeColor="text1"/>
        </w:rPr>
        <w:t xml:space="preserve"> called the meeting to order at 6:</w:t>
      </w:r>
      <w:r w:rsidR="00AA4088">
        <w:rPr>
          <w:rFonts w:ascii="Times New Roman" w:hAnsi="Times New Roman" w:cs="Times New Roman"/>
          <w:color w:val="000000" w:themeColor="text1"/>
        </w:rPr>
        <w:t>3</w:t>
      </w:r>
      <w:r w:rsidR="0058200F">
        <w:rPr>
          <w:rFonts w:ascii="Times New Roman" w:hAnsi="Times New Roman" w:cs="Times New Roman"/>
          <w:color w:val="000000" w:themeColor="text1"/>
        </w:rPr>
        <w:t>2</w:t>
      </w:r>
      <w:r w:rsidR="00407275" w:rsidRPr="00A02886">
        <w:rPr>
          <w:rFonts w:ascii="Times New Roman" w:hAnsi="Times New Roman" w:cs="Times New Roman"/>
          <w:color w:val="000000" w:themeColor="text1"/>
        </w:rPr>
        <w:t xml:space="preserve"> p.m.</w:t>
      </w:r>
    </w:p>
    <w:p w14:paraId="10C34DDA" w14:textId="77777777" w:rsidR="00407275" w:rsidRPr="00A02886" w:rsidRDefault="00407275" w:rsidP="00407275">
      <w:pPr>
        <w:pStyle w:val="NoSpacing"/>
        <w:rPr>
          <w:rFonts w:ascii="Times New Roman" w:hAnsi="Times New Roman" w:cs="Times New Roman"/>
          <w:color w:val="000000" w:themeColor="text1"/>
        </w:rPr>
      </w:pPr>
    </w:p>
    <w:p w14:paraId="2F8E6CE1" w14:textId="7A8B37A3" w:rsidR="00305510" w:rsidRDefault="00383298" w:rsidP="00407275">
      <w:pPr>
        <w:pStyle w:val="NoSpacing"/>
        <w:rPr>
          <w:rFonts w:ascii="Times New Roman" w:hAnsi="Times New Roman" w:cs="Times New Roman"/>
          <w:color w:val="000000" w:themeColor="text1"/>
        </w:rPr>
      </w:pPr>
      <w:r>
        <w:rPr>
          <w:rFonts w:ascii="Times New Roman" w:hAnsi="Times New Roman" w:cs="Times New Roman"/>
          <w:color w:val="000000" w:themeColor="text1"/>
        </w:rPr>
        <w:t xml:space="preserve">The minutes of the </w:t>
      </w:r>
      <w:r w:rsidR="0058200F">
        <w:rPr>
          <w:rFonts w:ascii="Times New Roman" w:hAnsi="Times New Roman" w:cs="Times New Roman"/>
          <w:color w:val="000000" w:themeColor="text1"/>
        </w:rPr>
        <w:t>March 10</w:t>
      </w:r>
      <w:r w:rsidR="0058200F" w:rsidRPr="0058200F">
        <w:rPr>
          <w:rFonts w:ascii="Times New Roman" w:hAnsi="Times New Roman" w:cs="Times New Roman"/>
          <w:color w:val="000000" w:themeColor="text1"/>
          <w:vertAlign w:val="superscript"/>
        </w:rPr>
        <w:t>th</w:t>
      </w:r>
      <w:r w:rsidR="0058200F">
        <w:rPr>
          <w:rFonts w:ascii="Times New Roman" w:hAnsi="Times New Roman" w:cs="Times New Roman"/>
          <w:color w:val="000000" w:themeColor="text1"/>
        </w:rPr>
        <w:t>, 2025</w:t>
      </w:r>
      <w:r w:rsidR="00407275" w:rsidRPr="00A02886">
        <w:rPr>
          <w:rFonts w:ascii="Times New Roman" w:hAnsi="Times New Roman" w:cs="Times New Roman"/>
          <w:color w:val="000000" w:themeColor="text1"/>
        </w:rPr>
        <w:t xml:space="preserve"> meeting </w:t>
      </w:r>
      <w:r w:rsidR="0044183C" w:rsidRPr="00A02886">
        <w:rPr>
          <w:rFonts w:ascii="Times New Roman" w:hAnsi="Times New Roman" w:cs="Times New Roman"/>
          <w:color w:val="000000" w:themeColor="text1"/>
        </w:rPr>
        <w:t>was</w:t>
      </w:r>
      <w:r w:rsidR="00407275" w:rsidRPr="00A02886">
        <w:rPr>
          <w:rFonts w:ascii="Times New Roman" w:hAnsi="Times New Roman" w:cs="Times New Roman"/>
          <w:color w:val="000000" w:themeColor="text1"/>
        </w:rPr>
        <w:t xml:space="preserve"> reviewed</w:t>
      </w:r>
      <w:r w:rsidR="0058200F">
        <w:rPr>
          <w:rFonts w:ascii="Times New Roman" w:hAnsi="Times New Roman" w:cs="Times New Roman"/>
          <w:color w:val="000000" w:themeColor="text1"/>
        </w:rPr>
        <w:t xml:space="preserve"> by the Commissioners</w:t>
      </w:r>
      <w:r w:rsidR="00407275" w:rsidRPr="00A02886">
        <w:rPr>
          <w:rFonts w:ascii="Times New Roman" w:hAnsi="Times New Roman" w:cs="Times New Roman"/>
          <w:color w:val="000000" w:themeColor="text1"/>
        </w:rPr>
        <w:t xml:space="preserve">. </w:t>
      </w:r>
      <w:r w:rsidR="004B4D84">
        <w:rPr>
          <w:rFonts w:ascii="Times New Roman" w:hAnsi="Times New Roman" w:cs="Times New Roman"/>
          <w:color w:val="000000" w:themeColor="text1"/>
        </w:rPr>
        <w:t xml:space="preserve"> </w:t>
      </w:r>
      <w:r w:rsidR="0058200F">
        <w:rPr>
          <w:rFonts w:ascii="Times New Roman" w:hAnsi="Times New Roman" w:cs="Times New Roman"/>
          <w:color w:val="000000" w:themeColor="text1"/>
        </w:rPr>
        <w:t>Tom Lippert</w:t>
      </w:r>
      <w:r w:rsidR="003D05E2">
        <w:rPr>
          <w:rFonts w:ascii="Times New Roman" w:hAnsi="Times New Roman" w:cs="Times New Roman"/>
          <w:color w:val="000000" w:themeColor="text1"/>
        </w:rPr>
        <w:t xml:space="preserve"> made a motion to accept the minutes </w:t>
      </w:r>
      <w:r w:rsidR="0058200F">
        <w:rPr>
          <w:rFonts w:ascii="Times New Roman" w:hAnsi="Times New Roman" w:cs="Times New Roman"/>
          <w:color w:val="000000" w:themeColor="text1"/>
        </w:rPr>
        <w:t>as presented</w:t>
      </w:r>
      <w:r w:rsidR="00407275" w:rsidRPr="00A02886">
        <w:rPr>
          <w:rFonts w:ascii="Times New Roman" w:hAnsi="Times New Roman" w:cs="Times New Roman"/>
          <w:color w:val="000000" w:themeColor="text1"/>
        </w:rPr>
        <w:t xml:space="preserve">, </w:t>
      </w:r>
      <w:r w:rsidR="00407275">
        <w:rPr>
          <w:rFonts w:ascii="Times New Roman" w:hAnsi="Times New Roman" w:cs="Times New Roman"/>
          <w:color w:val="000000" w:themeColor="text1"/>
        </w:rPr>
        <w:t>s</w:t>
      </w:r>
      <w:r w:rsidR="00407275" w:rsidRPr="00A02886">
        <w:rPr>
          <w:rFonts w:ascii="Times New Roman" w:hAnsi="Times New Roman" w:cs="Times New Roman"/>
          <w:color w:val="000000" w:themeColor="text1"/>
        </w:rPr>
        <w:t xml:space="preserve">econded by </w:t>
      </w:r>
      <w:r w:rsidR="003D05E2">
        <w:rPr>
          <w:rFonts w:ascii="Times New Roman" w:hAnsi="Times New Roman" w:cs="Times New Roman"/>
          <w:color w:val="000000" w:themeColor="text1"/>
        </w:rPr>
        <w:t>David Schultz</w:t>
      </w:r>
      <w:r w:rsidR="00407275">
        <w:rPr>
          <w:rFonts w:ascii="Times New Roman" w:hAnsi="Times New Roman" w:cs="Times New Roman"/>
          <w:color w:val="000000" w:themeColor="text1"/>
        </w:rPr>
        <w:t xml:space="preserve"> </w:t>
      </w:r>
      <w:r w:rsidR="00407275" w:rsidRPr="00A02886">
        <w:rPr>
          <w:rFonts w:ascii="Times New Roman" w:hAnsi="Times New Roman" w:cs="Times New Roman"/>
          <w:color w:val="000000" w:themeColor="text1"/>
        </w:rPr>
        <w:t>to approve the minutes</w:t>
      </w:r>
      <w:r w:rsidR="00A16CCD">
        <w:rPr>
          <w:rFonts w:ascii="Times New Roman" w:hAnsi="Times New Roman" w:cs="Times New Roman"/>
          <w:color w:val="000000" w:themeColor="text1"/>
        </w:rPr>
        <w:t>.</w:t>
      </w:r>
      <w:r w:rsidR="00407275" w:rsidRPr="00A02886">
        <w:rPr>
          <w:rFonts w:ascii="Times New Roman" w:hAnsi="Times New Roman" w:cs="Times New Roman"/>
          <w:color w:val="000000" w:themeColor="text1"/>
        </w:rPr>
        <w:t xml:space="preserve">  Vote – all Yes.  Motion Carried.</w:t>
      </w:r>
      <w:r w:rsidR="00407275">
        <w:rPr>
          <w:rFonts w:ascii="Times New Roman" w:hAnsi="Times New Roman" w:cs="Times New Roman"/>
          <w:color w:val="000000" w:themeColor="text1"/>
        </w:rPr>
        <w:t xml:space="preserve">  </w:t>
      </w:r>
    </w:p>
    <w:p w14:paraId="05F3AE90" w14:textId="77777777" w:rsidR="00407275" w:rsidRPr="00A02886" w:rsidRDefault="00407275" w:rsidP="00407275">
      <w:pPr>
        <w:pStyle w:val="NoSpacing"/>
        <w:rPr>
          <w:rFonts w:ascii="Times New Roman" w:hAnsi="Times New Roman" w:cs="Times New Roman"/>
          <w:color w:val="000000" w:themeColor="text1"/>
        </w:rPr>
      </w:pPr>
    </w:p>
    <w:p w14:paraId="707C6DFA" w14:textId="00FF548F" w:rsidR="00407275" w:rsidRDefault="00407275" w:rsidP="00407275">
      <w:pPr>
        <w:pStyle w:val="NoSpacing"/>
        <w:rPr>
          <w:rFonts w:ascii="Times New Roman" w:hAnsi="Times New Roman" w:cs="Times New Roman"/>
          <w:color w:val="000000" w:themeColor="text1"/>
        </w:rPr>
      </w:pPr>
      <w:r w:rsidRPr="00A02886">
        <w:rPr>
          <w:rFonts w:ascii="Times New Roman" w:hAnsi="Times New Roman" w:cs="Times New Roman"/>
          <w:color w:val="000000" w:themeColor="text1"/>
        </w:rPr>
        <w:t>The</w:t>
      </w:r>
      <w:r w:rsidR="008823F4">
        <w:rPr>
          <w:rFonts w:ascii="Times New Roman" w:hAnsi="Times New Roman" w:cs="Times New Roman"/>
          <w:color w:val="000000" w:themeColor="text1"/>
        </w:rPr>
        <w:t xml:space="preserve"> Building and Zoning Report for </w:t>
      </w:r>
      <w:r w:rsidR="0058200F">
        <w:rPr>
          <w:rFonts w:ascii="Times New Roman" w:hAnsi="Times New Roman" w:cs="Times New Roman"/>
          <w:color w:val="000000" w:themeColor="text1"/>
        </w:rPr>
        <w:t>April 2025</w:t>
      </w:r>
      <w:r>
        <w:rPr>
          <w:rFonts w:ascii="Times New Roman" w:hAnsi="Times New Roman" w:cs="Times New Roman"/>
          <w:color w:val="000000" w:themeColor="text1"/>
        </w:rPr>
        <w:t xml:space="preserve"> was distributed and reviewed by the Commissioners. </w:t>
      </w:r>
      <w:r w:rsidRPr="00A02886">
        <w:rPr>
          <w:rFonts w:ascii="Times New Roman" w:hAnsi="Times New Roman" w:cs="Times New Roman"/>
          <w:color w:val="000000" w:themeColor="text1"/>
        </w:rPr>
        <w:t xml:space="preserve"> </w:t>
      </w:r>
    </w:p>
    <w:p w14:paraId="6C6EDC30" w14:textId="77777777" w:rsidR="00956710" w:rsidRDefault="00956710" w:rsidP="00407275">
      <w:pPr>
        <w:pStyle w:val="NoSpacing"/>
        <w:rPr>
          <w:rFonts w:ascii="Times New Roman" w:hAnsi="Times New Roman" w:cs="Times New Roman"/>
          <w:color w:val="000000" w:themeColor="text1"/>
        </w:rPr>
      </w:pPr>
    </w:p>
    <w:p w14:paraId="464B806D" w14:textId="53D77031" w:rsidR="00956710" w:rsidRDefault="00956710" w:rsidP="00956710">
      <w:pPr>
        <w:pStyle w:val="NoSpacing"/>
        <w:rPr>
          <w:rFonts w:ascii="Times New Roman" w:hAnsi="Times New Roman" w:cs="Times New Roman"/>
          <w:b/>
          <w:color w:val="000000" w:themeColor="text1"/>
        </w:rPr>
      </w:pPr>
      <w:r>
        <w:rPr>
          <w:rFonts w:ascii="Times New Roman" w:hAnsi="Times New Roman" w:cs="Times New Roman"/>
          <w:b/>
          <w:color w:val="000000" w:themeColor="text1"/>
        </w:rPr>
        <w:t xml:space="preserve">Public Hearing – </w:t>
      </w:r>
      <w:r>
        <w:rPr>
          <w:rFonts w:ascii="Times New Roman" w:hAnsi="Times New Roman" w:cs="Times New Roman"/>
          <w:b/>
          <w:color w:val="000000" w:themeColor="text1"/>
        </w:rPr>
        <w:t>Master Plan</w:t>
      </w:r>
    </w:p>
    <w:p w14:paraId="598AB86D" w14:textId="77777777" w:rsidR="00956710" w:rsidRDefault="00956710" w:rsidP="00956710">
      <w:pPr>
        <w:pStyle w:val="NoSpacing"/>
        <w:rPr>
          <w:rFonts w:ascii="Times New Roman" w:hAnsi="Times New Roman" w:cs="Times New Roman"/>
          <w:b/>
          <w:color w:val="000000" w:themeColor="text1"/>
        </w:rPr>
      </w:pPr>
    </w:p>
    <w:p w14:paraId="39D21DD7" w14:textId="77777777" w:rsidR="00956710" w:rsidRDefault="00956710" w:rsidP="00956710">
      <w:pPr>
        <w:pStyle w:val="NoSpacing"/>
        <w:rPr>
          <w:rFonts w:ascii="Times New Roman" w:hAnsi="Times New Roman" w:cs="Times New Roman"/>
          <w:b/>
          <w:color w:val="000000" w:themeColor="text1"/>
        </w:rPr>
      </w:pPr>
      <w:r>
        <w:rPr>
          <w:rFonts w:ascii="Times New Roman" w:hAnsi="Times New Roman" w:cs="Times New Roman"/>
          <w:b/>
          <w:color w:val="000000" w:themeColor="text1"/>
        </w:rPr>
        <w:t>Opened at 6:37pm</w:t>
      </w:r>
    </w:p>
    <w:p w14:paraId="617E6EEC" w14:textId="77777777" w:rsidR="00956710" w:rsidRDefault="00956710" w:rsidP="00956710">
      <w:pPr>
        <w:pStyle w:val="NoSpacing"/>
        <w:rPr>
          <w:rFonts w:ascii="Times New Roman" w:hAnsi="Times New Roman" w:cs="Times New Roman"/>
          <w:b/>
          <w:color w:val="000000" w:themeColor="text1"/>
        </w:rPr>
      </w:pPr>
    </w:p>
    <w:p w14:paraId="1C420FEF" w14:textId="027F4A8D" w:rsidR="00956710" w:rsidRDefault="00956710" w:rsidP="00956710">
      <w:pPr>
        <w:pStyle w:val="NoSpacing"/>
        <w:rPr>
          <w:rFonts w:ascii="Times New Roman" w:hAnsi="Times New Roman" w:cs="Times New Roman"/>
          <w:b/>
          <w:color w:val="000000" w:themeColor="text1"/>
        </w:rPr>
      </w:pPr>
      <w:r>
        <w:rPr>
          <w:rFonts w:ascii="Times New Roman" w:hAnsi="Times New Roman" w:cs="Times New Roman"/>
          <w:b/>
          <w:color w:val="000000" w:themeColor="text1"/>
        </w:rPr>
        <w:t>No Public Comments</w:t>
      </w:r>
    </w:p>
    <w:p w14:paraId="1F605B04" w14:textId="77777777" w:rsidR="00956710" w:rsidRDefault="00956710" w:rsidP="00956710">
      <w:pPr>
        <w:pStyle w:val="NoSpacing"/>
        <w:rPr>
          <w:rFonts w:ascii="Times New Roman" w:hAnsi="Times New Roman" w:cs="Times New Roman"/>
          <w:b/>
          <w:color w:val="000000" w:themeColor="text1"/>
        </w:rPr>
      </w:pPr>
    </w:p>
    <w:p w14:paraId="3E84988F" w14:textId="00B6E80B" w:rsidR="00956710" w:rsidRDefault="00956710" w:rsidP="00956710">
      <w:pPr>
        <w:pStyle w:val="NoSpacing"/>
        <w:rPr>
          <w:rFonts w:ascii="Times New Roman" w:hAnsi="Times New Roman" w:cs="Times New Roman"/>
          <w:b/>
          <w:bCs/>
          <w:color w:val="000000" w:themeColor="text1"/>
        </w:rPr>
      </w:pPr>
      <w:r w:rsidRPr="003D05E2">
        <w:rPr>
          <w:rFonts w:ascii="Times New Roman" w:hAnsi="Times New Roman" w:cs="Times New Roman"/>
          <w:b/>
          <w:bCs/>
          <w:color w:val="000000" w:themeColor="text1"/>
        </w:rPr>
        <w:t xml:space="preserve">Public Hearing was closed at </w:t>
      </w:r>
      <w:r>
        <w:rPr>
          <w:rFonts w:ascii="Times New Roman" w:hAnsi="Times New Roman" w:cs="Times New Roman"/>
          <w:b/>
          <w:bCs/>
          <w:color w:val="000000" w:themeColor="text1"/>
        </w:rPr>
        <w:t>6:</w:t>
      </w:r>
      <w:r>
        <w:rPr>
          <w:rFonts w:ascii="Times New Roman" w:hAnsi="Times New Roman" w:cs="Times New Roman"/>
          <w:b/>
          <w:bCs/>
          <w:color w:val="000000" w:themeColor="text1"/>
        </w:rPr>
        <w:t>38</w:t>
      </w:r>
      <w:r w:rsidRPr="003D05E2">
        <w:rPr>
          <w:rFonts w:ascii="Times New Roman" w:hAnsi="Times New Roman" w:cs="Times New Roman"/>
          <w:b/>
          <w:bCs/>
          <w:color w:val="000000" w:themeColor="text1"/>
        </w:rPr>
        <w:t>pm</w:t>
      </w:r>
    </w:p>
    <w:p w14:paraId="41C88C9F" w14:textId="77777777" w:rsidR="00956710" w:rsidRDefault="00956710" w:rsidP="00956710">
      <w:pPr>
        <w:pStyle w:val="NoSpacing"/>
        <w:rPr>
          <w:rFonts w:ascii="Times New Roman" w:hAnsi="Times New Roman" w:cs="Times New Roman"/>
          <w:b/>
          <w:bCs/>
          <w:color w:val="000000" w:themeColor="text1"/>
        </w:rPr>
      </w:pPr>
    </w:p>
    <w:p w14:paraId="12B8AF6F" w14:textId="4D5871FB" w:rsidR="00956710" w:rsidRDefault="00956710" w:rsidP="00956710">
      <w:pPr>
        <w:pStyle w:val="NoSpacing"/>
        <w:rPr>
          <w:rFonts w:ascii="Times New Roman" w:hAnsi="Times New Roman" w:cs="Times New Roman"/>
          <w:b/>
          <w:bCs/>
          <w:color w:val="000000" w:themeColor="text1"/>
        </w:rPr>
      </w:pPr>
      <w:r>
        <w:rPr>
          <w:rFonts w:ascii="Times New Roman" w:hAnsi="Times New Roman" w:cs="Times New Roman"/>
          <w:b/>
          <w:bCs/>
          <w:color w:val="000000" w:themeColor="text1"/>
        </w:rPr>
        <w:t xml:space="preserve">Deliberation and action by Planning Commissioners – </w:t>
      </w:r>
    </w:p>
    <w:p w14:paraId="3249F704" w14:textId="77777777" w:rsidR="00956710" w:rsidRDefault="00956710" w:rsidP="00956710">
      <w:pPr>
        <w:pStyle w:val="NoSpacing"/>
        <w:rPr>
          <w:rFonts w:ascii="Times New Roman" w:hAnsi="Times New Roman" w:cs="Times New Roman"/>
          <w:b/>
          <w:bCs/>
          <w:color w:val="000000" w:themeColor="text1"/>
        </w:rPr>
      </w:pPr>
    </w:p>
    <w:p w14:paraId="4DFC1696" w14:textId="4E8D9BEE" w:rsidR="00956710" w:rsidRDefault="00956710" w:rsidP="00956710">
      <w:pPr>
        <w:pStyle w:val="NoSpacing"/>
        <w:rPr>
          <w:rFonts w:ascii="Times New Roman" w:hAnsi="Times New Roman" w:cs="Times New Roman"/>
          <w:color w:val="000000" w:themeColor="text1"/>
        </w:rPr>
      </w:pPr>
      <w:r>
        <w:rPr>
          <w:rFonts w:ascii="Times New Roman" w:hAnsi="Times New Roman" w:cs="Times New Roman"/>
          <w:color w:val="000000" w:themeColor="text1"/>
        </w:rPr>
        <w:t>The Master Plan will be revisited in 2030</w:t>
      </w:r>
    </w:p>
    <w:p w14:paraId="0D1C0094" w14:textId="77777777" w:rsidR="00956710" w:rsidRDefault="00956710" w:rsidP="00956710">
      <w:pPr>
        <w:pStyle w:val="NoSpacing"/>
        <w:rPr>
          <w:rFonts w:ascii="Times New Roman" w:hAnsi="Times New Roman" w:cs="Times New Roman"/>
          <w:color w:val="000000" w:themeColor="text1"/>
        </w:rPr>
      </w:pPr>
    </w:p>
    <w:p w14:paraId="0F54D878" w14:textId="17CFD0F3" w:rsidR="00956710" w:rsidRDefault="00956710" w:rsidP="00407275">
      <w:pPr>
        <w:pStyle w:val="NoSpacing"/>
        <w:rPr>
          <w:rFonts w:ascii="Times New Roman" w:hAnsi="Times New Roman" w:cs="Times New Roman"/>
          <w:color w:val="000000" w:themeColor="text1"/>
        </w:rPr>
      </w:pPr>
      <w:r>
        <w:rPr>
          <w:rFonts w:ascii="Times New Roman" w:hAnsi="Times New Roman" w:cs="Times New Roman"/>
          <w:color w:val="000000" w:themeColor="text1"/>
        </w:rPr>
        <w:t xml:space="preserve">After further discussion Tom Lippert made a motion to recommend the Master Plan for approval to the Township Board, supported by Dean Schmaltz. By Roll Call Vote: Voting Yes; Tom Shafer, Christina Price, Dean Schmaltz, David Schultz, Tom Lippert. Voting No: None. Motion Carried. </w:t>
      </w:r>
    </w:p>
    <w:p w14:paraId="7093FB57" w14:textId="77777777" w:rsidR="006B3437" w:rsidRPr="006B3437" w:rsidRDefault="006B3437" w:rsidP="00407275">
      <w:pPr>
        <w:pStyle w:val="NoSpacing"/>
        <w:rPr>
          <w:rFonts w:ascii="Times New Roman" w:hAnsi="Times New Roman" w:cs="Times New Roman"/>
          <w:b/>
          <w:color w:val="000000" w:themeColor="text1"/>
        </w:rPr>
      </w:pPr>
    </w:p>
    <w:p w14:paraId="781E2B9E" w14:textId="2601D6EC" w:rsidR="00BC79C4" w:rsidRDefault="00BC79C4" w:rsidP="00407275">
      <w:pPr>
        <w:pStyle w:val="NoSpacing"/>
        <w:rPr>
          <w:rFonts w:ascii="Times New Roman" w:hAnsi="Times New Roman" w:cs="Times New Roman"/>
          <w:b/>
          <w:color w:val="000000" w:themeColor="text1"/>
        </w:rPr>
      </w:pPr>
      <w:r>
        <w:rPr>
          <w:rFonts w:ascii="Times New Roman" w:hAnsi="Times New Roman" w:cs="Times New Roman"/>
          <w:b/>
          <w:color w:val="000000" w:themeColor="text1"/>
        </w:rPr>
        <w:t xml:space="preserve">Public Hearing – </w:t>
      </w:r>
      <w:r w:rsidR="003D05E2">
        <w:rPr>
          <w:rFonts w:ascii="Times New Roman" w:hAnsi="Times New Roman" w:cs="Times New Roman"/>
          <w:b/>
          <w:color w:val="000000" w:themeColor="text1"/>
        </w:rPr>
        <w:t xml:space="preserve">Special Land Use Permit </w:t>
      </w:r>
      <w:r w:rsidR="0058200F">
        <w:rPr>
          <w:rFonts w:ascii="Times New Roman" w:hAnsi="Times New Roman" w:cs="Times New Roman"/>
          <w:b/>
          <w:color w:val="000000" w:themeColor="text1"/>
        </w:rPr>
        <w:t xml:space="preserve">for Gas Pumps at Baroda Party Store; 9691 Cleveland Rd. </w:t>
      </w:r>
    </w:p>
    <w:p w14:paraId="15F94B8F" w14:textId="17D464EC" w:rsidR="003D05E2" w:rsidRDefault="003D05E2" w:rsidP="00407275">
      <w:pPr>
        <w:pStyle w:val="NoSpacing"/>
        <w:rPr>
          <w:rFonts w:ascii="Times New Roman" w:hAnsi="Times New Roman" w:cs="Times New Roman"/>
          <w:b/>
          <w:color w:val="000000" w:themeColor="text1"/>
        </w:rPr>
      </w:pPr>
    </w:p>
    <w:p w14:paraId="4A307F82" w14:textId="77EADFC0" w:rsidR="003D05E2" w:rsidRDefault="003D05E2" w:rsidP="00407275">
      <w:pPr>
        <w:pStyle w:val="NoSpacing"/>
        <w:rPr>
          <w:rFonts w:ascii="Times New Roman" w:hAnsi="Times New Roman" w:cs="Times New Roman"/>
          <w:b/>
          <w:color w:val="000000" w:themeColor="text1"/>
        </w:rPr>
      </w:pPr>
      <w:r>
        <w:rPr>
          <w:rFonts w:ascii="Times New Roman" w:hAnsi="Times New Roman" w:cs="Times New Roman"/>
          <w:b/>
          <w:color w:val="000000" w:themeColor="text1"/>
        </w:rPr>
        <w:t>Opened at 6</w:t>
      </w:r>
      <w:r w:rsidR="00956710">
        <w:rPr>
          <w:rFonts w:ascii="Times New Roman" w:hAnsi="Times New Roman" w:cs="Times New Roman"/>
          <w:b/>
          <w:color w:val="000000" w:themeColor="text1"/>
        </w:rPr>
        <w:t>:59</w:t>
      </w:r>
      <w:r>
        <w:rPr>
          <w:rFonts w:ascii="Times New Roman" w:hAnsi="Times New Roman" w:cs="Times New Roman"/>
          <w:b/>
          <w:color w:val="000000" w:themeColor="text1"/>
        </w:rPr>
        <w:t>pm</w:t>
      </w:r>
      <w:r w:rsidR="00956710">
        <w:rPr>
          <w:rFonts w:ascii="Times New Roman" w:hAnsi="Times New Roman" w:cs="Times New Roman"/>
          <w:b/>
          <w:color w:val="000000" w:themeColor="text1"/>
        </w:rPr>
        <w:t xml:space="preserve"> </w:t>
      </w:r>
    </w:p>
    <w:p w14:paraId="10E5CB18" w14:textId="77777777" w:rsidR="00956710" w:rsidRPr="003D05E2" w:rsidRDefault="00956710" w:rsidP="00956710">
      <w:pPr>
        <w:pStyle w:val="NoSpacing"/>
        <w:rPr>
          <w:rFonts w:ascii="Times New Roman" w:hAnsi="Times New Roman" w:cs="Times New Roman"/>
          <w:b/>
          <w:bCs/>
          <w:color w:val="000000" w:themeColor="text1"/>
        </w:rPr>
      </w:pPr>
      <w:r w:rsidRPr="003D05E2">
        <w:rPr>
          <w:rFonts w:ascii="Times New Roman" w:hAnsi="Times New Roman" w:cs="Times New Roman"/>
          <w:b/>
          <w:bCs/>
          <w:color w:val="000000" w:themeColor="text1"/>
        </w:rPr>
        <w:t>Public Comments</w:t>
      </w:r>
    </w:p>
    <w:p w14:paraId="128B0D98" w14:textId="5DB5061C" w:rsidR="00BC79C4" w:rsidRDefault="0058200F" w:rsidP="0058200F">
      <w:pPr>
        <w:pStyle w:val="NoSpacing"/>
        <w:numPr>
          <w:ilvl w:val="0"/>
          <w:numId w:val="13"/>
        </w:numPr>
        <w:rPr>
          <w:rFonts w:ascii="Times New Roman" w:hAnsi="Times New Roman" w:cs="Times New Roman"/>
          <w:color w:val="000000" w:themeColor="text1"/>
        </w:rPr>
      </w:pPr>
      <w:r>
        <w:rPr>
          <w:rFonts w:ascii="Times New Roman" w:hAnsi="Times New Roman" w:cs="Times New Roman"/>
          <w:color w:val="000000" w:themeColor="text1"/>
        </w:rPr>
        <w:t>Greta Hurst, Baroda Resident asked about the following; Run off from the property, the purpose of the retention pond.</w:t>
      </w:r>
    </w:p>
    <w:p w14:paraId="7CB4DC8E" w14:textId="3A3C3551" w:rsidR="0058200F" w:rsidRDefault="0058200F" w:rsidP="0058200F">
      <w:pPr>
        <w:pStyle w:val="NoSpacing"/>
        <w:numPr>
          <w:ilvl w:val="0"/>
          <w:numId w:val="13"/>
        </w:numPr>
        <w:rPr>
          <w:rFonts w:ascii="Times New Roman" w:hAnsi="Times New Roman" w:cs="Times New Roman"/>
          <w:color w:val="000000" w:themeColor="text1"/>
        </w:rPr>
      </w:pPr>
      <w:r>
        <w:rPr>
          <w:rFonts w:ascii="Times New Roman" w:hAnsi="Times New Roman" w:cs="Times New Roman"/>
          <w:color w:val="000000" w:themeColor="text1"/>
        </w:rPr>
        <w:t xml:space="preserve">Sandra Castle, Baroda Resident that lives next door to the Baroda Party Store shared her concerns of the foot traffic and people walk through her yard now to go the Baroda Party Store. She also shared her concerns about Fumes, Explosions and Security Issues. The Lights from the pavilion were also expressed as a possible good or bad thing depending on how much it would light up her home. She mentioned it may be a good thing since people walk through her yard. </w:t>
      </w:r>
      <w:r w:rsidR="00956710">
        <w:rPr>
          <w:rFonts w:ascii="Times New Roman" w:hAnsi="Times New Roman" w:cs="Times New Roman"/>
          <w:color w:val="000000" w:themeColor="text1"/>
        </w:rPr>
        <w:t xml:space="preserve">Also, had concerns about the pumps depreciating her property value. </w:t>
      </w:r>
    </w:p>
    <w:p w14:paraId="5EF81DBE" w14:textId="32D62863" w:rsidR="00956710" w:rsidRDefault="00956710" w:rsidP="0058200F">
      <w:pPr>
        <w:pStyle w:val="NoSpacing"/>
        <w:numPr>
          <w:ilvl w:val="0"/>
          <w:numId w:val="13"/>
        </w:numPr>
        <w:rPr>
          <w:rFonts w:ascii="Times New Roman" w:hAnsi="Times New Roman" w:cs="Times New Roman"/>
          <w:color w:val="000000" w:themeColor="text1"/>
        </w:rPr>
      </w:pPr>
      <w:r>
        <w:rPr>
          <w:rFonts w:ascii="Times New Roman" w:hAnsi="Times New Roman" w:cs="Times New Roman"/>
          <w:color w:val="000000" w:themeColor="text1"/>
        </w:rPr>
        <w:t>Sam Singh, Baroda Resident and new owner of AJ’s Hardware expressed his concerns about the ground pollution and run off into the drains.</w:t>
      </w:r>
    </w:p>
    <w:p w14:paraId="640570E7" w14:textId="77777777" w:rsidR="003D05E2" w:rsidRDefault="003D05E2" w:rsidP="00407275">
      <w:pPr>
        <w:pStyle w:val="NoSpacing"/>
        <w:rPr>
          <w:rFonts w:ascii="Times New Roman" w:hAnsi="Times New Roman" w:cs="Times New Roman"/>
          <w:color w:val="000000" w:themeColor="text1"/>
        </w:rPr>
      </w:pPr>
    </w:p>
    <w:p w14:paraId="03482815" w14:textId="36329AE6" w:rsidR="00B52E29" w:rsidRDefault="00BC79C4" w:rsidP="00407275">
      <w:pPr>
        <w:pStyle w:val="NoSpacing"/>
        <w:rPr>
          <w:rFonts w:ascii="Times New Roman" w:hAnsi="Times New Roman" w:cs="Times New Roman"/>
          <w:b/>
          <w:bCs/>
          <w:color w:val="000000" w:themeColor="text1"/>
        </w:rPr>
      </w:pPr>
      <w:r w:rsidRPr="003D05E2">
        <w:rPr>
          <w:rFonts w:ascii="Times New Roman" w:hAnsi="Times New Roman" w:cs="Times New Roman"/>
          <w:b/>
          <w:bCs/>
          <w:color w:val="000000" w:themeColor="text1"/>
        </w:rPr>
        <w:t xml:space="preserve">Public Hearing was closed at </w:t>
      </w:r>
      <w:r w:rsidR="00956710">
        <w:rPr>
          <w:rFonts w:ascii="Times New Roman" w:hAnsi="Times New Roman" w:cs="Times New Roman"/>
          <w:b/>
          <w:bCs/>
          <w:color w:val="000000" w:themeColor="text1"/>
        </w:rPr>
        <w:t>7:33pm</w:t>
      </w:r>
    </w:p>
    <w:p w14:paraId="4F9A188E" w14:textId="77777777" w:rsidR="00956710" w:rsidRDefault="00956710" w:rsidP="00407275">
      <w:pPr>
        <w:pStyle w:val="NoSpacing"/>
        <w:rPr>
          <w:rFonts w:ascii="Times New Roman" w:hAnsi="Times New Roman" w:cs="Times New Roman"/>
          <w:b/>
          <w:bCs/>
          <w:color w:val="000000" w:themeColor="text1"/>
        </w:rPr>
      </w:pPr>
    </w:p>
    <w:p w14:paraId="32CD7FE4" w14:textId="77777777" w:rsidR="00956710" w:rsidRDefault="00956710" w:rsidP="00407275">
      <w:pPr>
        <w:pStyle w:val="NoSpacing"/>
        <w:rPr>
          <w:rFonts w:ascii="Times New Roman" w:hAnsi="Times New Roman" w:cs="Times New Roman"/>
          <w:b/>
          <w:bCs/>
          <w:color w:val="000000" w:themeColor="text1"/>
        </w:rPr>
      </w:pPr>
    </w:p>
    <w:p w14:paraId="50E8DD0D" w14:textId="77777777" w:rsidR="00956710" w:rsidRDefault="00956710" w:rsidP="00407275">
      <w:pPr>
        <w:pStyle w:val="NoSpacing"/>
        <w:rPr>
          <w:rFonts w:ascii="Times New Roman" w:hAnsi="Times New Roman" w:cs="Times New Roman"/>
          <w:b/>
          <w:bCs/>
          <w:color w:val="000000" w:themeColor="text1"/>
        </w:rPr>
      </w:pPr>
    </w:p>
    <w:p w14:paraId="77F3F988" w14:textId="77777777" w:rsidR="00956710" w:rsidRDefault="00956710" w:rsidP="00407275">
      <w:pPr>
        <w:pStyle w:val="NoSpacing"/>
        <w:rPr>
          <w:rFonts w:ascii="Times New Roman" w:hAnsi="Times New Roman" w:cs="Times New Roman"/>
          <w:b/>
          <w:bCs/>
          <w:color w:val="000000" w:themeColor="text1"/>
        </w:rPr>
      </w:pPr>
    </w:p>
    <w:p w14:paraId="7DFFBC92" w14:textId="77777777" w:rsidR="00956710" w:rsidRDefault="00956710" w:rsidP="00407275">
      <w:pPr>
        <w:pStyle w:val="NoSpacing"/>
        <w:rPr>
          <w:rFonts w:ascii="Times New Roman" w:hAnsi="Times New Roman" w:cs="Times New Roman"/>
          <w:b/>
          <w:bCs/>
          <w:color w:val="000000" w:themeColor="text1"/>
        </w:rPr>
      </w:pPr>
    </w:p>
    <w:p w14:paraId="2548437B" w14:textId="77777777" w:rsidR="00956710" w:rsidRDefault="00956710" w:rsidP="00407275">
      <w:pPr>
        <w:pStyle w:val="NoSpacing"/>
        <w:rPr>
          <w:rFonts w:ascii="Times New Roman" w:hAnsi="Times New Roman" w:cs="Times New Roman"/>
          <w:b/>
          <w:bCs/>
          <w:color w:val="000000" w:themeColor="text1"/>
        </w:rPr>
      </w:pPr>
    </w:p>
    <w:p w14:paraId="5EE0CA0F" w14:textId="77777777" w:rsidR="00B52E29" w:rsidRDefault="00B52E29" w:rsidP="00B52E29">
      <w:pPr>
        <w:pStyle w:val="NoSpacing"/>
        <w:rPr>
          <w:rFonts w:ascii="Times New Roman" w:hAnsi="Times New Roman" w:cs="Times New Roman"/>
          <w:b/>
          <w:color w:val="000000" w:themeColor="text1"/>
          <w:u w:val="single"/>
        </w:rPr>
      </w:pPr>
      <w:r w:rsidRPr="006B3437">
        <w:rPr>
          <w:rFonts w:ascii="Times New Roman" w:hAnsi="Times New Roman" w:cs="Times New Roman"/>
          <w:b/>
          <w:color w:val="000000" w:themeColor="text1"/>
          <w:u w:val="single"/>
        </w:rPr>
        <w:lastRenderedPageBreak/>
        <w:t>Deliberation and Action by Planning Commissioners</w:t>
      </w:r>
    </w:p>
    <w:p w14:paraId="70B478E3" w14:textId="77777777" w:rsidR="00B52E29" w:rsidRDefault="00B52E29" w:rsidP="00B52E29">
      <w:pPr>
        <w:pStyle w:val="NoSpacing"/>
        <w:rPr>
          <w:rFonts w:ascii="Times New Roman" w:hAnsi="Times New Roman" w:cs="Times New Roman"/>
          <w:b/>
          <w:color w:val="000000" w:themeColor="text1"/>
          <w:u w:val="single"/>
        </w:rPr>
      </w:pPr>
    </w:p>
    <w:p w14:paraId="568E9BB1" w14:textId="77777777" w:rsidR="00B52E29" w:rsidRDefault="00B52E29" w:rsidP="00B52E29">
      <w:pPr>
        <w:pStyle w:val="NoSpacing"/>
        <w:rPr>
          <w:rFonts w:ascii="Times New Roman" w:hAnsi="Times New Roman" w:cs="Times New Roman"/>
          <w:b/>
          <w:color w:val="000000" w:themeColor="text1"/>
          <w:u w:val="single"/>
        </w:rPr>
      </w:pPr>
      <w:r>
        <w:rPr>
          <w:rFonts w:ascii="Times New Roman" w:hAnsi="Times New Roman" w:cs="Times New Roman"/>
          <w:b/>
          <w:color w:val="000000" w:themeColor="text1"/>
          <w:u w:val="single"/>
        </w:rPr>
        <w:t>General Standards-</w:t>
      </w:r>
    </w:p>
    <w:p w14:paraId="37F7BFA0" w14:textId="77777777" w:rsidR="00B52E29" w:rsidRDefault="00B52E29" w:rsidP="00B52E29">
      <w:pPr>
        <w:pStyle w:val="NoSpacing"/>
        <w:rPr>
          <w:rFonts w:ascii="Times New Roman" w:hAnsi="Times New Roman" w:cs="Times New Roman"/>
          <w:b/>
          <w:color w:val="000000" w:themeColor="text1"/>
          <w:u w:val="single"/>
        </w:rPr>
      </w:pPr>
    </w:p>
    <w:p w14:paraId="367F2D4D" w14:textId="2FE54F9B" w:rsidR="00B52E29" w:rsidRPr="0022056B" w:rsidRDefault="00B52E29" w:rsidP="00B52E29">
      <w:pPr>
        <w:pStyle w:val="ListParagraph"/>
        <w:numPr>
          <w:ilvl w:val="0"/>
          <w:numId w:val="1"/>
        </w:numPr>
        <w:autoSpaceDE w:val="0"/>
        <w:autoSpaceDN w:val="0"/>
        <w:adjustRightInd w:val="0"/>
        <w:spacing w:line="297" w:lineRule="exact"/>
        <w:jc w:val="both"/>
        <w:rPr>
          <w:rFonts w:ascii="Times New Roman" w:eastAsia="Times New Roman" w:hAnsi="Times New Roman" w:cs="Times New Roman"/>
        </w:rPr>
      </w:pPr>
      <w:r>
        <w:rPr>
          <w:rFonts w:ascii="Times New Roman" w:eastAsia="Times New Roman" w:hAnsi="Times New Roman" w:cs="Times New Roman"/>
        </w:rPr>
        <w:t xml:space="preserve">     </w:t>
      </w:r>
      <w:r w:rsidRPr="0022056B">
        <w:rPr>
          <w:rFonts w:ascii="Times New Roman" w:eastAsia="Times New Roman" w:hAnsi="Times New Roman" w:cs="Times New Roman"/>
        </w:rPr>
        <w:t xml:space="preserve">The special land use shall be designed, constructed, operated and maintained in a </w:t>
      </w:r>
      <w:r>
        <w:rPr>
          <w:rFonts w:ascii="Times New Roman" w:eastAsia="Times New Roman" w:hAnsi="Times New Roman" w:cs="Times New Roman"/>
        </w:rPr>
        <w:t xml:space="preserve">     </w:t>
      </w:r>
      <w:r w:rsidRPr="0022056B">
        <w:rPr>
          <w:rFonts w:ascii="Times New Roman" w:eastAsia="Times New Roman" w:hAnsi="Times New Roman" w:cs="Times New Roman"/>
        </w:rPr>
        <w:t>manner compatible with the character of adjacent land uses.</w:t>
      </w:r>
      <w:r>
        <w:rPr>
          <w:rFonts w:ascii="Times New Roman" w:eastAsia="Times New Roman" w:hAnsi="Times New Roman" w:cs="Times New Roman"/>
        </w:rPr>
        <w:t xml:space="preserve"> </w:t>
      </w:r>
      <w:r w:rsidRPr="0022056B">
        <w:rPr>
          <w:rFonts w:cstheme="minorHAnsi"/>
          <w:b/>
          <w:color w:val="000000" w:themeColor="text1"/>
        </w:rPr>
        <w:t xml:space="preserve">By Roll Call Vote – </w:t>
      </w:r>
      <w:r w:rsidRPr="0022056B">
        <w:rPr>
          <w:rFonts w:cstheme="minorHAnsi"/>
          <w:b/>
        </w:rPr>
        <w:t xml:space="preserve">Voting Yes; </w:t>
      </w:r>
      <w:r>
        <w:rPr>
          <w:rFonts w:cstheme="minorHAnsi"/>
          <w:b/>
        </w:rPr>
        <w:t>Tom Shafer, Dean Schmaltz, David Schultz,</w:t>
      </w:r>
      <w:r w:rsidR="00956710">
        <w:rPr>
          <w:rFonts w:cstheme="minorHAnsi"/>
          <w:b/>
        </w:rPr>
        <w:t xml:space="preserve"> </w:t>
      </w:r>
      <w:r w:rsidR="00040DA2">
        <w:rPr>
          <w:rFonts w:cstheme="minorHAnsi"/>
          <w:b/>
        </w:rPr>
        <w:t xml:space="preserve">Barbara </w:t>
      </w:r>
      <w:proofErr w:type="spellStart"/>
      <w:r>
        <w:rPr>
          <w:rFonts w:cstheme="minorHAnsi"/>
          <w:b/>
        </w:rPr>
        <w:t>Sukys</w:t>
      </w:r>
      <w:proofErr w:type="spellEnd"/>
      <w:r>
        <w:rPr>
          <w:rFonts w:cstheme="minorHAnsi"/>
          <w:b/>
        </w:rPr>
        <w:t xml:space="preserve">, Tom Lippert. Voting No; </w:t>
      </w:r>
      <w:r w:rsidR="00956710">
        <w:rPr>
          <w:rFonts w:cstheme="minorHAnsi"/>
          <w:b/>
        </w:rPr>
        <w:t>Christina Price</w:t>
      </w:r>
      <w:r w:rsidR="00956710">
        <w:rPr>
          <w:rFonts w:cstheme="minorHAnsi"/>
          <w:b/>
        </w:rPr>
        <w:t xml:space="preserve"> – The adjacent land use is residential</w:t>
      </w:r>
      <w:r w:rsidR="00A61047">
        <w:rPr>
          <w:rFonts w:cstheme="minorHAnsi"/>
          <w:b/>
        </w:rPr>
        <w:t xml:space="preserve"> and run off contamination into the retention pond from drains is a concern. </w:t>
      </w:r>
      <w:r w:rsidR="00956710">
        <w:rPr>
          <w:rFonts w:cstheme="minorHAnsi"/>
          <w:b/>
        </w:rPr>
        <w:t xml:space="preserve"> </w:t>
      </w:r>
    </w:p>
    <w:p w14:paraId="47F9A416" w14:textId="77777777" w:rsidR="00B52E29" w:rsidRPr="0022056B" w:rsidRDefault="00B52E29" w:rsidP="00B52E29">
      <w:pPr>
        <w:autoSpaceDE w:val="0"/>
        <w:autoSpaceDN w:val="0"/>
        <w:adjustRightInd w:val="0"/>
        <w:spacing w:line="297" w:lineRule="exact"/>
        <w:jc w:val="both"/>
        <w:rPr>
          <w:rFonts w:ascii="Times New Roman" w:eastAsia="Times New Roman" w:hAnsi="Times New Roman" w:cs="Times New Roman"/>
        </w:rPr>
      </w:pPr>
    </w:p>
    <w:p w14:paraId="682353A0" w14:textId="7929FA79" w:rsidR="00B52E29" w:rsidRPr="0022056B" w:rsidRDefault="00B52E29" w:rsidP="00B52E29">
      <w:pPr>
        <w:pStyle w:val="ListParagraph"/>
        <w:numPr>
          <w:ilvl w:val="0"/>
          <w:numId w:val="1"/>
        </w:numPr>
        <w:autoSpaceDE w:val="0"/>
        <w:autoSpaceDN w:val="0"/>
        <w:adjustRightInd w:val="0"/>
        <w:spacing w:line="297" w:lineRule="exact"/>
        <w:jc w:val="both"/>
        <w:rPr>
          <w:rFonts w:ascii="Times New Roman" w:eastAsia="Times New Roman" w:hAnsi="Times New Roman" w:cs="Times New Roman"/>
        </w:rPr>
      </w:pPr>
      <w:r w:rsidRPr="00B52E29">
        <w:rPr>
          <w:rFonts w:ascii="Times New Roman" w:eastAsia="Times New Roman" w:hAnsi="Times New Roman" w:cs="Times New Roman"/>
        </w:rPr>
        <w:tab/>
        <w:t>The special land use shall be consistent with the intent and purpose of the Baroda Township Zoning Ordinance and Master Plan.</w:t>
      </w:r>
      <w:r w:rsidRPr="00B52E29">
        <w:rPr>
          <w:rFonts w:cstheme="minorHAnsi"/>
          <w:b/>
          <w:color w:val="000000" w:themeColor="text1"/>
        </w:rPr>
        <w:t xml:space="preserve"> </w:t>
      </w:r>
      <w:r w:rsidRPr="0022056B">
        <w:rPr>
          <w:rFonts w:cstheme="minorHAnsi"/>
          <w:b/>
          <w:color w:val="000000" w:themeColor="text1"/>
        </w:rPr>
        <w:t xml:space="preserve">By Roll Call Vote – </w:t>
      </w:r>
      <w:r w:rsidRPr="0022056B">
        <w:rPr>
          <w:rFonts w:cstheme="minorHAnsi"/>
          <w:b/>
        </w:rPr>
        <w:t xml:space="preserve">Voting Yes; </w:t>
      </w:r>
      <w:r>
        <w:rPr>
          <w:rFonts w:cstheme="minorHAnsi"/>
          <w:b/>
        </w:rPr>
        <w:t>Tom Shafer, Christina Price, Dean Schmaltz, David Schultz,</w:t>
      </w:r>
      <w:r w:rsidR="00A61047">
        <w:rPr>
          <w:rFonts w:cstheme="minorHAnsi"/>
          <w:b/>
        </w:rPr>
        <w:t xml:space="preserve"> </w:t>
      </w:r>
      <w:r w:rsidR="00040DA2">
        <w:rPr>
          <w:rFonts w:cstheme="minorHAnsi"/>
          <w:b/>
        </w:rPr>
        <w:t xml:space="preserve">Barbara </w:t>
      </w:r>
      <w:proofErr w:type="spellStart"/>
      <w:r>
        <w:rPr>
          <w:rFonts w:cstheme="minorHAnsi"/>
          <w:b/>
        </w:rPr>
        <w:t>Sukys</w:t>
      </w:r>
      <w:proofErr w:type="spellEnd"/>
      <w:r>
        <w:rPr>
          <w:rFonts w:cstheme="minorHAnsi"/>
          <w:b/>
        </w:rPr>
        <w:t>, Tom Lippert. Voting No; None</w:t>
      </w:r>
    </w:p>
    <w:p w14:paraId="01BADC46" w14:textId="2E4C06CE" w:rsidR="00B52E29" w:rsidRPr="00B52E29" w:rsidRDefault="00B52E29" w:rsidP="00B52E29">
      <w:pPr>
        <w:pStyle w:val="ListParagraph"/>
        <w:autoSpaceDE w:val="0"/>
        <w:autoSpaceDN w:val="0"/>
        <w:adjustRightInd w:val="0"/>
        <w:spacing w:line="268" w:lineRule="exact"/>
        <w:ind w:left="1440"/>
        <w:jc w:val="both"/>
        <w:rPr>
          <w:rFonts w:ascii="Times New Roman" w:eastAsia="Times New Roman" w:hAnsi="Times New Roman" w:cs="Times New Roman"/>
        </w:rPr>
      </w:pPr>
    </w:p>
    <w:p w14:paraId="7603B68B" w14:textId="4E7E8930" w:rsidR="00B52E29" w:rsidRPr="0022056B" w:rsidRDefault="00B52E29" w:rsidP="00B52E29">
      <w:pPr>
        <w:pStyle w:val="ListParagraph"/>
        <w:numPr>
          <w:ilvl w:val="0"/>
          <w:numId w:val="1"/>
        </w:numPr>
        <w:autoSpaceDE w:val="0"/>
        <w:autoSpaceDN w:val="0"/>
        <w:adjustRightInd w:val="0"/>
        <w:spacing w:line="297" w:lineRule="exact"/>
        <w:jc w:val="both"/>
        <w:rPr>
          <w:rFonts w:ascii="Times New Roman" w:eastAsia="Times New Roman" w:hAnsi="Times New Roman" w:cs="Times New Roman"/>
        </w:rPr>
      </w:pPr>
      <w:r w:rsidRPr="0022056B">
        <w:rPr>
          <w:rFonts w:ascii="Times New Roman" w:eastAsia="Times New Roman" w:hAnsi="Times New Roman" w:cs="Times New Roman"/>
        </w:rPr>
        <w:tab/>
        <w:t>The special land use shall be compatible with the natural environment of the site.</w:t>
      </w:r>
      <w:r>
        <w:rPr>
          <w:rFonts w:ascii="Times New Roman" w:eastAsia="Times New Roman" w:hAnsi="Times New Roman" w:cs="Times New Roman"/>
        </w:rPr>
        <w:t xml:space="preserve"> </w:t>
      </w:r>
      <w:r w:rsidRPr="0022056B">
        <w:rPr>
          <w:rFonts w:cstheme="minorHAnsi"/>
          <w:b/>
          <w:color w:val="000000" w:themeColor="text1"/>
        </w:rPr>
        <w:t xml:space="preserve">By Roll Call Vote – </w:t>
      </w:r>
      <w:r w:rsidRPr="0022056B">
        <w:rPr>
          <w:rFonts w:cstheme="minorHAnsi"/>
          <w:b/>
        </w:rPr>
        <w:t xml:space="preserve">Voting Yes; </w:t>
      </w:r>
      <w:r>
        <w:rPr>
          <w:rFonts w:cstheme="minorHAnsi"/>
          <w:b/>
        </w:rPr>
        <w:t xml:space="preserve">Tom Shafer, Dean Schmaltz, David Schultz, </w:t>
      </w:r>
      <w:r w:rsidR="00A61047">
        <w:rPr>
          <w:rFonts w:cstheme="minorHAnsi"/>
          <w:b/>
        </w:rPr>
        <w:t xml:space="preserve">Barbara </w:t>
      </w:r>
      <w:proofErr w:type="spellStart"/>
      <w:r>
        <w:rPr>
          <w:rFonts w:cstheme="minorHAnsi"/>
          <w:b/>
        </w:rPr>
        <w:t>Sukys</w:t>
      </w:r>
      <w:proofErr w:type="spellEnd"/>
      <w:r>
        <w:rPr>
          <w:rFonts w:cstheme="minorHAnsi"/>
          <w:b/>
        </w:rPr>
        <w:t xml:space="preserve">, Tom Lippert. Voting No; </w:t>
      </w:r>
      <w:r w:rsidR="00A61047">
        <w:rPr>
          <w:rFonts w:cstheme="minorHAnsi"/>
          <w:b/>
        </w:rPr>
        <w:t>Christina Price</w:t>
      </w:r>
      <w:r w:rsidR="00A61047">
        <w:rPr>
          <w:rFonts w:cstheme="minorHAnsi"/>
          <w:b/>
        </w:rPr>
        <w:t xml:space="preserve"> – Concerned with the run off contamination into the retention pond from drains going through parking lot and pumps with no filtration system. </w:t>
      </w:r>
    </w:p>
    <w:p w14:paraId="54D984BE" w14:textId="77777777" w:rsidR="00B52E29" w:rsidRPr="0022056B" w:rsidRDefault="00B52E29" w:rsidP="00B52E29">
      <w:pPr>
        <w:pStyle w:val="ListParagraph"/>
        <w:autoSpaceDE w:val="0"/>
        <w:autoSpaceDN w:val="0"/>
        <w:adjustRightInd w:val="0"/>
        <w:spacing w:line="297" w:lineRule="exact"/>
        <w:ind w:left="1080"/>
        <w:jc w:val="both"/>
        <w:rPr>
          <w:rFonts w:ascii="Times New Roman" w:eastAsia="Times New Roman" w:hAnsi="Times New Roman" w:cs="Times New Roman"/>
        </w:rPr>
      </w:pPr>
    </w:p>
    <w:p w14:paraId="3E96941B" w14:textId="77777777" w:rsidR="00A61047" w:rsidRPr="0022056B" w:rsidRDefault="00B52E29" w:rsidP="00A61047">
      <w:pPr>
        <w:pStyle w:val="ListParagraph"/>
        <w:numPr>
          <w:ilvl w:val="0"/>
          <w:numId w:val="1"/>
        </w:numPr>
        <w:autoSpaceDE w:val="0"/>
        <w:autoSpaceDN w:val="0"/>
        <w:adjustRightInd w:val="0"/>
        <w:spacing w:line="297" w:lineRule="exact"/>
        <w:jc w:val="both"/>
        <w:rPr>
          <w:rFonts w:ascii="Times New Roman" w:eastAsia="Times New Roman" w:hAnsi="Times New Roman" w:cs="Times New Roman"/>
        </w:rPr>
      </w:pPr>
      <w:r w:rsidRPr="0022056B">
        <w:rPr>
          <w:rFonts w:ascii="Times New Roman" w:eastAsia="Times New Roman" w:hAnsi="Times New Roman" w:cs="Times New Roman"/>
        </w:rPr>
        <w:tab/>
        <w:t>The special land use shall not be hazardous to adjacent property, or involve uses, activities, materials or equipment which will be detrimental to the health, safety and welfare of persons or property through the production of traffic, noise, smoke, odor, fumes or glare.</w:t>
      </w:r>
      <w:r>
        <w:rPr>
          <w:rFonts w:ascii="Times New Roman" w:eastAsia="Times New Roman" w:hAnsi="Times New Roman" w:cs="Times New Roman"/>
        </w:rPr>
        <w:t xml:space="preserve"> </w:t>
      </w:r>
      <w:r w:rsidRPr="0022056B">
        <w:rPr>
          <w:rFonts w:cstheme="minorHAnsi"/>
          <w:b/>
          <w:color w:val="000000" w:themeColor="text1"/>
        </w:rPr>
        <w:t xml:space="preserve">By Roll Call Vote – </w:t>
      </w:r>
      <w:r w:rsidRPr="0022056B">
        <w:rPr>
          <w:rFonts w:cstheme="minorHAnsi"/>
          <w:b/>
        </w:rPr>
        <w:t xml:space="preserve">Voting Yes; </w:t>
      </w:r>
      <w:r>
        <w:rPr>
          <w:rFonts w:cstheme="minorHAnsi"/>
          <w:b/>
        </w:rPr>
        <w:t xml:space="preserve">Tom Shafer, Dean Schmaltz, David Schultz, </w:t>
      </w:r>
      <w:r w:rsidR="00040DA2">
        <w:rPr>
          <w:rFonts w:cstheme="minorHAnsi"/>
          <w:b/>
        </w:rPr>
        <w:t>Barbara</w:t>
      </w:r>
      <w:r w:rsidRPr="00040DA2">
        <w:rPr>
          <w:rFonts w:cstheme="minorHAnsi"/>
          <w:b/>
        </w:rPr>
        <w:t xml:space="preserve"> </w:t>
      </w:r>
      <w:proofErr w:type="spellStart"/>
      <w:r>
        <w:rPr>
          <w:rFonts w:cstheme="minorHAnsi"/>
          <w:b/>
        </w:rPr>
        <w:t>Sukys</w:t>
      </w:r>
      <w:proofErr w:type="spellEnd"/>
      <w:r>
        <w:rPr>
          <w:rFonts w:cstheme="minorHAnsi"/>
          <w:b/>
        </w:rPr>
        <w:t xml:space="preserve">, Tom Lippert. Voting No; </w:t>
      </w:r>
      <w:r w:rsidR="00A61047">
        <w:rPr>
          <w:rFonts w:cstheme="minorHAnsi"/>
          <w:b/>
        </w:rPr>
        <w:t>Christina Price</w:t>
      </w:r>
      <w:r w:rsidR="00A61047">
        <w:rPr>
          <w:rFonts w:cstheme="minorHAnsi"/>
          <w:b/>
        </w:rPr>
        <w:t xml:space="preserve"> - </w:t>
      </w:r>
      <w:r w:rsidR="00A61047">
        <w:rPr>
          <w:rFonts w:cstheme="minorHAnsi"/>
          <w:b/>
        </w:rPr>
        <w:t xml:space="preserve">Concerned with the run off contamination into the retention pond from drains going through parking lot and pumps with no filtration system. </w:t>
      </w:r>
    </w:p>
    <w:p w14:paraId="4F623DE2" w14:textId="77777777" w:rsidR="00B52E29" w:rsidRDefault="00B52E29" w:rsidP="00B52E29">
      <w:pPr>
        <w:pStyle w:val="ListParagraph"/>
        <w:autoSpaceDE w:val="0"/>
        <w:autoSpaceDN w:val="0"/>
        <w:adjustRightInd w:val="0"/>
        <w:spacing w:line="297" w:lineRule="exact"/>
        <w:ind w:left="1080"/>
        <w:jc w:val="both"/>
        <w:rPr>
          <w:rFonts w:ascii="Times New Roman" w:eastAsia="Times New Roman" w:hAnsi="Times New Roman" w:cs="Times New Roman"/>
        </w:rPr>
      </w:pPr>
    </w:p>
    <w:p w14:paraId="18FB39B7" w14:textId="67F120AA" w:rsidR="00B52E29" w:rsidRPr="0022056B" w:rsidRDefault="00B52E29" w:rsidP="00B52E29">
      <w:pPr>
        <w:pStyle w:val="ListParagraph"/>
        <w:numPr>
          <w:ilvl w:val="0"/>
          <w:numId w:val="1"/>
        </w:numPr>
        <w:autoSpaceDE w:val="0"/>
        <w:autoSpaceDN w:val="0"/>
        <w:adjustRightInd w:val="0"/>
        <w:spacing w:line="297" w:lineRule="exact"/>
        <w:jc w:val="both"/>
        <w:rPr>
          <w:rFonts w:ascii="Times New Roman" w:eastAsia="Times New Roman" w:hAnsi="Times New Roman" w:cs="Times New Roman"/>
        </w:rPr>
      </w:pPr>
      <w:r w:rsidRPr="00F72DBB">
        <w:rPr>
          <w:rFonts w:ascii="Times New Roman" w:eastAsia="Times New Roman" w:hAnsi="Times New Roman" w:cs="Times New Roman"/>
        </w:rPr>
        <w:t>The special land use shall be compatible with the capacities of public services and facilities affected by the land use.</w:t>
      </w:r>
      <w:r w:rsidRPr="00F72DBB">
        <w:rPr>
          <w:rFonts w:cstheme="minorHAnsi"/>
          <w:b/>
          <w:color w:val="000000" w:themeColor="text1"/>
        </w:rPr>
        <w:t xml:space="preserve"> </w:t>
      </w:r>
      <w:r w:rsidRPr="0022056B">
        <w:rPr>
          <w:rFonts w:cstheme="minorHAnsi"/>
          <w:b/>
          <w:color w:val="000000" w:themeColor="text1"/>
        </w:rPr>
        <w:t xml:space="preserve">By Roll Call Vote – </w:t>
      </w:r>
      <w:r w:rsidRPr="0022056B">
        <w:rPr>
          <w:rFonts w:cstheme="minorHAnsi"/>
          <w:b/>
        </w:rPr>
        <w:t xml:space="preserve">Voting Yes; </w:t>
      </w:r>
      <w:r>
        <w:rPr>
          <w:rFonts w:cstheme="minorHAnsi"/>
          <w:b/>
        </w:rPr>
        <w:t>Tom Shafer, Dean Schmaltz, David Schultz,</w:t>
      </w:r>
      <w:r w:rsidR="00A61047">
        <w:rPr>
          <w:rFonts w:cstheme="minorHAnsi"/>
          <w:b/>
        </w:rPr>
        <w:t xml:space="preserve"> </w:t>
      </w:r>
      <w:r w:rsidR="00040DA2">
        <w:rPr>
          <w:rFonts w:cstheme="minorHAnsi"/>
          <w:b/>
        </w:rPr>
        <w:t>Barbara</w:t>
      </w:r>
      <w:r>
        <w:rPr>
          <w:rFonts w:cstheme="minorHAnsi"/>
          <w:b/>
        </w:rPr>
        <w:t xml:space="preserve"> </w:t>
      </w:r>
      <w:proofErr w:type="spellStart"/>
      <w:r>
        <w:rPr>
          <w:rFonts w:cstheme="minorHAnsi"/>
          <w:b/>
        </w:rPr>
        <w:t>Sukys</w:t>
      </w:r>
      <w:proofErr w:type="spellEnd"/>
      <w:r>
        <w:rPr>
          <w:rFonts w:cstheme="minorHAnsi"/>
          <w:b/>
        </w:rPr>
        <w:t xml:space="preserve">, Tom Lippert. Voting No; </w:t>
      </w:r>
      <w:r w:rsidR="00A61047">
        <w:rPr>
          <w:rFonts w:cstheme="minorHAnsi"/>
          <w:b/>
        </w:rPr>
        <w:t>Christina Price</w:t>
      </w:r>
    </w:p>
    <w:p w14:paraId="4A7DF834" w14:textId="77777777" w:rsidR="00B52E29" w:rsidRPr="00F72DBB" w:rsidRDefault="00B52E29" w:rsidP="00B52E29">
      <w:pPr>
        <w:pStyle w:val="ListParagraph"/>
        <w:autoSpaceDE w:val="0"/>
        <w:autoSpaceDN w:val="0"/>
        <w:adjustRightInd w:val="0"/>
        <w:spacing w:line="264" w:lineRule="exact"/>
        <w:ind w:left="1440"/>
        <w:jc w:val="both"/>
        <w:rPr>
          <w:rFonts w:ascii="Times New Roman" w:eastAsia="Times New Roman" w:hAnsi="Times New Roman" w:cs="Times New Roman"/>
        </w:rPr>
      </w:pPr>
    </w:p>
    <w:p w14:paraId="611F1EAE" w14:textId="287EFE3D" w:rsidR="00B52E29" w:rsidRPr="0022056B" w:rsidRDefault="00B52E29" w:rsidP="00B52E29">
      <w:pPr>
        <w:pStyle w:val="ListParagraph"/>
        <w:numPr>
          <w:ilvl w:val="0"/>
          <w:numId w:val="1"/>
        </w:numPr>
        <w:autoSpaceDE w:val="0"/>
        <w:autoSpaceDN w:val="0"/>
        <w:adjustRightInd w:val="0"/>
        <w:spacing w:line="297" w:lineRule="exact"/>
        <w:jc w:val="both"/>
        <w:rPr>
          <w:rFonts w:ascii="Times New Roman" w:eastAsia="Times New Roman" w:hAnsi="Times New Roman" w:cs="Times New Roman"/>
        </w:rPr>
      </w:pPr>
      <w:r w:rsidRPr="00F72DBB">
        <w:rPr>
          <w:rFonts w:ascii="Times New Roman" w:eastAsia="Times New Roman" w:hAnsi="Times New Roman" w:cs="Times New Roman"/>
        </w:rPr>
        <w:t>The special land use shall comply with applicable Township, County, State and Federal regulations.</w:t>
      </w:r>
      <w:r w:rsidRPr="00F72DBB">
        <w:rPr>
          <w:rFonts w:cstheme="minorHAnsi"/>
          <w:b/>
          <w:color w:val="000000" w:themeColor="text1"/>
        </w:rPr>
        <w:t xml:space="preserve"> </w:t>
      </w:r>
      <w:r w:rsidRPr="0022056B">
        <w:rPr>
          <w:rFonts w:cstheme="minorHAnsi"/>
          <w:b/>
          <w:color w:val="000000" w:themeColor="text1"/>
        </w:rPr>
        <w:t xml:space="preserve">By Roll Call Vote – </w:t>
      </w:r>
      <w:r w:rsidRPr="0022056B">
        <w:rPr>
          <w:rFonts w:cstheme="minorHAnsi"/>
          <w:b/>
        </w:rPr>
        <w:t xml:space="preserve">Voting Yes; </w:t>
      </w:r>
      <w:r>
        <w:rPr>
          <w:rFonts w:cstheme="minorHAnsi"/>
          <w:b/>
        </w:rPr>
        <w:t xml:space="preserve">Tom Shafer, Christina Price, Dean Schmaltz, David Schultz, </w:t>
      </w:r>
      <w:r w:rsidR="00040DA2">
        <w:rPr>
          <w:rFonts w:cstheme="minorHAnsi"/>
          <w:b/>
        </w:rPr>
        <w:t xml:space="preserve">Barbara </w:t>
      </w:r>
      <w:proofErr w:type="spellStart"/>
      <w:r>
        <w:rPr>
          <w:rFonts w:cstheme="minorHAnsi"/>
          <w:b/>
        </w:rPr>
        <w:t>Sukys</w:t>
      </w:r>
      <w:proofErr w:type="spellEnd"/>
      <w:r>
        <w:rPr>
          <w:rFonts w:cstheme="minorHAnsi"/>
          <w:b/>
        </w:rPr>
        <w:t>, Tom Lippert. Voting No; None</w:t>
      </w:r>
    </w:p>
    <w:p w14:paraId="5DA7B7A2" w14:textId="01E8F346" w:rsidR="00B52E29" w:rsidRPr="00F72DBB" w:rsidRDefault="00B52E29" w:rsidP="00B52E29">
      <w:pPr>
        <w:pStyle w:val="ListParagraph"/>
        <w:autoSpaceDE w:val="0"/>
        <w:autoSpaceDN w:val="0"/>
        <w:adjustRightInd w:val="0"/>
        <w:spacing w:line="288" w:lineRule="exact"/>
        <w:ind w:left="1440"/>
        <w:jc w:val="both"/>
        <w:rPr>
          <w:rFonts w:ascii="Times New Roman" w:eastAsia="Times New Roman" w:hAnsi="Times New Roman" w:cs="Times New Roman"/>
        </w:rPr>
      </w:pPr>
    </w:p>
    <w:p w14:paraId="063CAC67" w14:textId="77777777" w:rsidR="00B52E29" w:rsidRDefault="00B52E29" w:rsidP="00B52E29">
      <w:pPr>
        <w:pStyle w:val="NoSpacing"/>
        <w:rPr>
          <w:rFonts w:ascii="Times New Roman" w:hAnsi="Times New Roman" w:cs="Times New Roman"/>
          <w:b/>
          <w:color w:val="000000" w:themeColor="text1"/>
          <w:u w:val="single"/>
        </w:rPr>
      </w:pPr>
    </w:p>
    <w:p w14:paraId="60AEAA22" w14:textId="77777777" w:rsidR="00B52E29" w:rsidRDefault="00B52E29" w:rsidP="00B52E29">
      <w:pPr>
        <w:pStyle w:val="NoSpacing"/>
        <w:rPr>
          <w:rFonts w:ascii="Times New Roman" w:hAnsi="Times New Roman" w:cs="Times New Roman"/>
          <w:b/>
          <w:color w:val="000000" w:themeColor="text1"/>
          <w:u w:val="single"/>
        </w:rPr>
      </w:pPr>
      <w:r>
        <w:rPr>
          <w:rFonts w:ascii="Times New Roman" w:hAnsi="Times New Roman" w:cs="Times New Roman"/>
          <w:b/>
          <w:color w:val="000000" w:themeColor="text1"/>
          <w:u w:val="single"/>
        </w:rPr>
        <w:t>Conditions-</w:t>
      </w:r>
    </w:p>
    <w:p w14:paraId="27C1B577" w14:textId="425A7C02" w:rsidR="00B52E29" w:rsidRPr="00230ED4" w:rsidRDefault="00B52E29" w:rsidP="00B52E29">
      <w:pPr>
        <w:pStyle w:val="ListParagraph"/>
        <w:tabs>
          <w:tab w:val="left" w:pos="561"/>
        </w:tabs>
        <w:ind w:left="360"/>
        <w:rPr>
          <w:rFonts w:ascii="Times New Roman" w:eastAsia="Calibri" w:hAnsi="Times New Roman" w:cs="Times New Roman"/>
        </w:rPr>
      </w:pPr>
      <w:r w:rsidRPr="00230ED4">
        <w:rPr>
          <w:rFonts w:ascii="Times New Roman" w:eastAsia="Calibri" w:hAnsi="Times New Roman" w:cs="Times New Roman"/>
        </w:rPr>
        <w:t xml:space="preserve">1. </w:t>
      </w:r>
      <w:r>
        <w:rPr>
          <w:rFonts w:ascii="Times New Roman" w:eastAsia="Calibri" w:hAnsi="Times New Roman" w:cs="Times New Roman"/>
        </w:rPr>
        <w:t xml:space="preserve"> </w:t>
      </w:r>
      <w:r w:rsidR="00A61047">
        <w:rPr>
          <w:rFonts w:ascii="Times New Roman" w:eastAsia="Calibri" w:hAnsi="Times New Roman" w:cs="Times New Roman"/>
        </w:rPr>
        <w:t xml:space="preserve"> </w:t>
      </w:r>
      <w:r w:rsidRPr="00230ED4">
        <w:rPr>
          <w:rFonts w:ascii="Times New Roman" w:eastAsia="Calibri" w:hAnsi="Times New Roman" w:cs="Times New Roman"/>
        </w:rPr>
        <w:t>The Township Planning Commission may impose reasonable</w:t>
      </w:r>
      <w:r>
        <w:rPr>
          <w:rFonts w:ascii="Times New Roman" w:eastAsia="Calibri" w:hAnsi="Times New Roman" w:cs="Times New Roman"/>
        </w:rPr>
        <w:t xml:space="preserve"> conditions with the approval </w:t>
      </w:r>
      <w:r w:rsidRPr="00230ED4">
        <w:rPr>
          <w:rFonts w:ascii="Times New Roman" w:eastAsia="Calibri" w:hAnsi="Times New Roman" w:cs="Times New Roman"/>
        </w:rPr>
        <w:t xml:space="preserve">of a special land use application and site plan which are necessary to </w:t>
      </w:r>
      <w:r w:rsidR="00A61047" w:rsidRPr="00230ED4">
        <w:rPr>
          <w:rFonts w:ascii="Times New Roman" w:eastAsia="Calibri" w:hAnsi="Times New Roman" w:cs="Times New Roman"/>
        </w:rPr>
        <w:t>ensure</w:t>
      </w:r>
      <w:r w:rsidRPr="00230ED4">
        <w:rPr>
          <w:rFonts w:ascii="Times New Roman" w:eastAsia="Calibri" w:hAnsi="Times New Roman" w:cs="Times New Roman"/>
        </w:rPr>
        <w:t xml:space="preserve"> compliance</w:t>
      </w:r>
      <w:r>
        <w:rPr>
          <w:rFonts w:ascii="Times New Roman" w:eastAsia="Calibri" w:hAnsi="Times New Roman" w:cs="Times New Roman"/>
        </w:rPr>
        <w:t xml:space="preserve"> </w:t>
      </w:r>
      <w:r w:rsidRPr="00230ED4">
        <w:rPr>
          <w:rFonts w:ascii="Times New Roman" w:eastAsia="Calibri" w:hAnsi="Times New Roman" w:cs="Times New Roman"/>
        </w:rPr>
        <w:t>with the standards for approval stated in this section and</w:t>
      </w:r>
      <w:r>
        <w:rPr>
          <w:rFonts w:ascii="Times New Roman" w:eastAsia="Calibri" w:hAnsi="Times New Roman" w:cs="Times New Roman"/>
        </w:rPr>
        <w:t xml:space="preserve"> any other applicable Township </w:t>
      </w:r>
      <w:r w:rsidRPr="00230ED4">
        <w:rPr>
          <w:rFonts w:ascii="Times New Roman" w:eastAsia="Calibri" w:hAnsi="Times New Roman" w:cs="Times New Roman"/>
        </w:rPr>
        <w:t>ordinances and regulations.  Such conditions shall be cons</w:t>
      </w:r>
      <w:r>
        <w:rPr>
          <w:rFonts w:ascii="Times New Roman" w:eastAsia="Calibri" w:hAnsi="Times New Roman" w:cs="Times New Roman"/>
        </w:rPr>
        <w:t>idered an integral part of the special</w:t>
      </w:r>
      <w:r w:rsidRPr="00230ED4">
        <w:rPr>
          <w:rFonts w:ascii="Times New Roman" w:eastAsia="Calibri" w:hAnsi="Times New Roman" w:cs="Times New Roman"/>
        </w:rPr>
        <w:t xml:space="preserve"> land use permit and approved site plan and shall be enforced by the Zoning</w:t>
      </w:r>
      <w:r w:rsidR="00A61047">
        <w:rPr>
          <w:rFonts w:ascii="Times New Roman" w:eastAsia="Calibri" w:hAnsi="Times New Roman" w:cs="Times New Roman"/>
        </w:rPr>
        <w:t xml:space="preserve"> </w:t>
      </w:r>
      <w:r w:rsidRPr="00230ED4">
        <w:rPr>
          <w:rFonts w:ascii="Times New Roman" w:eastAsia="Calibri" w:hAnsi="Times New Roman" w:cs="Times New Roman"/>
        </w:rPr>
        <w:t>Administrator.</w:t>
      </w:r>
    </w:p>
    <w:p w14:paraId="4D5B6B46" w14:textId="77777777" w:rsidR="00B52E29" w:rsidRPr="00230ED4" w:rsidRDefault="00B52E29" w:rsidP="00B52E29">
      <w:pPr>
        <w:ind w:left="720"/>
        <w:contextualSpacing/>
        <w:rPr>
          <w:rFonts w:ascii="Times New Roman" w:eastAsia="Calibri" w:hAnsi="Times New Roman" w:cs="Times New Roman"/>
        </w:rPr>
      </w:pPr>
    </w:p>
    <w:p w14:paraId="472F3C7D" w14:textId="0624B820" w:rsidR="00B52E29" w:rsidRPr="00230ED4" w:rsidRDefault="00B52E29" w:rsidP="00B52E29">
      <w:pPr>
        <w:widowControl w:val="0"/>
        <w:numPr>
          <w:ilvl w:val="0"/>
          <w:numId w:val="3"/>
        </w:numPr>
        <w:autoSpaceDE w:val="0"/>
        <w:autoSpaceDN w:val="0"/>
        <w:adjustRightInd w:val="0"/>
        <w:contextualSpacing/>
        <w:rPr>
          <w:rFonts w:ascii="Times New Roman" w:eastAsia="Calibri" w:hAnsi="Times New Roman" w:cs="Times New Roman"/>
        </w:rPr>
      </w:pPr>
      <w:r w:rsidRPr="00230ED4">
        <w:rPr>
          <w:rFonts w:ascii="Times New Roman" w:eastAsia="Calibri" w:hAnsi="Times New Roman" w:cs="Times New Roman"/>
        </w:rPr>
        <w:t xml:space="preserve">The conditions may include conditions necessary to </w:t>
      </w:r>
      <w:r w:rsidR="00A61047" w:rsidRPr="00230ED4">
        <w:rPr>
          <w:rFonts w:ascii="Times New Roman" w:eastAsia="Calibri" w:hAnsi="Times New Roman" w:cs="Times New Roman"/>
        </w:rPr>
        <w:t>ensure</w:t>
      </w:r>
      <w:r w:rsidRPr="00230ED4">
        <w:rPr>
          <w:rFonts w:ascii="Times New Roman" w:eastAsia="Calibri" w:hAnsi="Times New Roman" w:cs="Times New Roman"/>
        </w:rPr>
        <w:t xml:space="preserve"> that public services and facilities affected by a proposed land use or activity will be capable of accommodating increased service and facility loads caused by the land use or activity, to protect the natural environment and conserve natural resources and energy, to </w:t>
      </w:r>
      <w:r w:rsidR="00A61047" w:rsidRPr="00230ED4">
        <w:rPr>
          <w:rFonts w:ascii="Times New Roman" w:eastAsia="Calibri" w:hAnsi="Times New Roman" w:cs="Times New Roman"/>
        </w:rPr>
        <w:t>ensure</w:t>
      </w:r>
      <w:r w:rsidRPr="00230ED4">
        <w:rPr>
          <w:rFonts w:ascii="Times New Roman" w:eastAsia="Calibri" w:hAnsi="Times New Roman" w:cs="Times New Roman"/>
        </w:rPr>
        <w:t xml:space="preserve"> compatibility with adjacent uses of land, and to promote the use of land in a socially and economically desirable manner.</w:t>
      </w:r>
    </w:p>
    <w:p w14:paraId="7A305C00" w14:textId="77777777" w:rsidR="00B52E29" w:rsidRPr="00230ED4" w:rsidRDefault="00B52E29" w:rsidP="00B52E29">
      <w:pPr>
        <w:widowControl w:val="0"/>
        <w:autoSpaceDE w:val="0"/>
        <w:autoSpaceDN w:val="0"/>
        <w:adjustRightInd w:val="0"/>
        <w:ind w:left="360"/>
        <w:rPr>
          <w:rFonts w:ascii="Times New Roman" w:eastAsia="Times New Roman" w:hAnsi="Times New Roman" w:cs="Times New Roman"/>
        </w:rPr>
      </w:pPr>
    </w:p>
    <w:p w14:paraId="2C466EFA" w14:textId="77777777" w:rsidR="00B52E29" w:rsidRPr="00230ED4" w:rsidRDefault="00B52E29" w:rsidP="00B52E29">
      <w:pPr>
        <w:widowControl w:val="0"/>
        <w:numPr>
          <w:ilvl w:val="0"/>
          <w:numId w:val="3"/>
        </w:numPr>
        <w:autoSpaceDE w:val="0"/>
        <w:autoSpaceDN w:val="0"/>
        <w:adjustRightInd w:val="0"/>
        <w:contextualSpacing/>
        <w:rPr>
          <w:rFonts w:ascii="Times New Roman" w:eastAsia="Calibri" w:hAnsi="Times New Roman" w:cs="Times New Roman"/>
        </w:rPr>
      </w:pPr>
      <w:r w:rsidRPr="00230ED4">
        <w:rPr>
          <w:rFonts w:ascii="Times New Roman" w:eastAsia="Calibri" w:hAnsi="Times New Roman" w:cs="Times New Roman"/>
        </w:rPr>
        <w:t>The Planning Commission, at its discretion, may require greater setbacks than otherwise established for the district in which the proposed special land use would be located where it is determined that one or more of the following conditions exist:</w:t>
      </w:r>
    </w:p>
    <w:p w14:paraId="251C33C8" w14:textId="77777777" w:rsidR="00B52E29" w:rsidRPr="00230ED4" w:rsidRDefault="00B52E29" w:rsidP="00B52E29">
      <w:pPr>
        <w:widowControl w:val="0"/>
        <w:autoSpaceDE w:val="0"/>
        <w:autoSpaceDN w:val="0"/>
        <w:adjustRightInd w:val="0"/>
        <w:ind w:left="360"/>
        <w:rPr>
          <w:rFonts w:ascii="Times New Roman" w:eastAsia="Times New Roman" w:hAnsi="Times New Roman" w:cs="Times New Roman"/>
        </w:rPr>
      </w:pPr>
    </w:p>
    <w:p w14:paraId="45FB33A8" w14:textId="77777777" w:rsidR="00B52E29" w:rsidRPr="00230ED4" w:rsidRDefault="00B52E29" w:rsidP="00B52E29">
      <w:pPr>
        <w:widowControl w:val="0"/>
        <w:numPr>
          <w:ilvl w:val="0"/>
          <w:numId w:val="2"/>
        </w:numPr>
        <w:autoSpaceDE w:val="0"/>
        <w:autoSpaceDN w:val="0"/>
        <w:adjustRightInd w:val="0"/>
        <w:ind w:left="1080"/>
        <w:contextualSpacing/>
        <w:rPr>
          <w:rFonts w:ascii="Times New Roman" w:eastAsia="Calibri" w:hAnsi="Times New Roman" w:cs="Times New Roman"/>
        </w:rPr>
      </w:pPr>
      <w:r w:rsidRPr="00230ED4">
        <w:rPr>
          <w:rFonts w:ascii="Times New Roman" w:eastAsia="Calibri" w:hAnsi="Times New Roman" w:cs="Times New Roman"/>
        </w:rPr>
        <w:t>the proposed use will create noise, light, odor or similar potential nuisances affecting adjoining properties, the effects of which could be reduced or eliminated by increasing the separation from those uses;</w:t>
      </w:r>
    </w:p>
    <w:p w14:paraId="50F9901E" w14:textId="77777777" w:rsidR="00B52E29" w:rsidRPr="00230ED4" w:rsidRDefault="00B52E29" w:rsidP="00B52E29">
      <w:pPr>
        <w:widowControl w:val="0"/>
        <w:numPr>
          <w:ilvl w:val="0"/>
          <w:numId w:val="2"/>
        </w:numPr>
        <w:autoSpaceDE w:val="0"/>
        <w:autoSpaceDN w:val="0"/>
        <w:adjustRightInd w:val="0"/>
        <w:ind w:left="1080"/>
        <w:contextualSpacing/>
        <w:rPr>
          <w:rFonts w:ascii="Times New Roman" w:eastAsia="Calibri" w:hAnsi="Times New Roman" w:cs="Times New Roman"/>
        </w:rPr>
      </w:pPr>
      <w:r w:rsidRPr="00230ED4">
        <w:rPr>
          <w:rFonts w:ascii="Times New Roman" w:eastAsia="Calibri" w:hAnsi="Times New Roman" w:cs="Times New Roman"/>
        </w:rPr>
        <w:t xml:space="preserve">adjacent property, even if vacant, is zoned Residential and the compatibility of the proposed special land use with existing or future dwellings could be substantively improved by increasing the setback for the special land use along the Residential property line; </w:t>
      </w:r>
    </w:p>
    <w:p w14:paraId="111AB1CF" w14:textId="77777777" w:rsidR="00B52E29" w:rsidRPr="00230ED4" w:rsidRDefault="00B52E29" w:rsidP="00B52E29">
      <w:pPr>
        <w:widowControl w:val="0"/>
        <w:numPr>
          <w:ilvl w:val="0"/>
          <w:numId w:val="2"/>
        </w:numPr>
        <w:autoSpaceDE w:val="0"/>
        <w:autoSpaceDN w:val="0"/>
        <w:adjustRightInd w:val="0"/>
        <w:ind w:left="1080"/>
        <w:contextualSpacing/>
        <w:rPr>
          <w:rFonts w:ascii="Times New Roman" w:eastAsia="Calibri" w:hAnsi="Times New Roman" w:cs="Times New Roman"/>
        </w:rPr>
      </w:pPr>
      <w:r w:rsidRPr="00230ED4">
        <w:rPr>
          <w:rFonts w:ascii="Times New Roman" w:eastAsia="Calibri" w:hAnsi="Times New Roman" w:cs="Times New Roman"/>
        </w:rPr>
        <w:t xml:space="preserve">due to the nature of the special land use, there is the potential threat to the health, safety or welfare of adjoining properties because of traffic, litter, trespassing or similar impacts that could be reduced or eliminated by increasing the separation from those uses; or </w:t>
      </w:r>
    </w:p>
    <w:p w14:paraId="4823FCAF" w14:textId="1CE73985" w:rsidR="00B52E29" w:rsidRDefault="00B52E29" w:rsidP="00B52E29">
      <w:pPr>
        <w:widowControl w:val="0"/>
        <w:numPr>
          <w:ilvl w:val="0"/>
          <w:numId w:val="2"/>
        </w:numPr>
        <w:autoSpaceDE w:val="0"/>
        <w:autoSpaceDN w:val="0"/>
        <w:adjustRightInd w:val="0"/>
        <w:ind w:left="1080"/>
        <w:contextualSpacing/>
        <w:rPr>
          <w:rFonts w:ascii="Times New Roman" w:eastAsia="Calibri" w:hAnsi="Times New Roman" w:cs="Times New Roman"/>
        </w:rPr>
      </w:pPr>
      <w:r>
        <w:rPr>
          <w:rFonts w:ascii="Times New Roman" w:eastAsia="Calibri" w:hAnsi="Times New Roman" w:cs="Times New Roman"/>
        </w:rPr>
        <w:t>n</w:t>
      </w:r>
      <w:r w:rsidRPr="00230ED4">
        <w:rPr>
          <w:rFonts w:ascii="Times New Roman" w:eastAsia="Calibri" w:hAnsi="Times New Roman" w:cs="Times New Roman"/>
        </w:rPr>
        <w:t>atural features, such as a significant vegetative screen, wetlands or topographic variations that would moderate the impacts of the special land uses could be preserved by modifying the setback requirement.</w:t>
      </w:r>
    </w:p>
    <w:p w14:paraId="6D9676DC" w14:textId="356327AF" w:rsidR="00927548" w:rsidRDefault="00927548" w:rsidP="00927548">
      <w:pPr>
        <w:widowControl w:val="0"/>
        <w:autoSpaceDE w:val="0"/>
        <w:autoSpaceDN w:val="0"/>
        <w:adjustRightInd w:val="0"/>
        <w:contextualSpacing/>
        <w:rPr>
          <w:rFonts w:ascii="Times New Roman" w:eastAsia="Calibri" w:hAnsi="Times New Roman" w:cs="Times New Roman"/>
        </w:rPr>
      </w:pPr>
      <w:r>
        <w:rPr>
          <w:rFonts w:ascii="Times New Roman" w:eastAsia="Calibri" w:hAnsi="Times New Roman" w:cs="Times New Roman"/>
        </w:rPr>
        <w:t>Conditions Applied from the Planning Commissioners:</w:t>
      </w:r>
    </w:p>
    <w:p w14:paraId="37F62DC8" w14:textId="71C9D727" w:rsidR="00927548" w:rsidRDefault="00927548" w:rsidP="00927548">
      <w:pPr>
        <w:pStyle w:val="ListParagraph"/>
        <w:widowControl w:val="0"/>
        <w:numPr>
          <w:ilvl w:val="0"/>
          <w:numId w:val="11"/>
        </w:numPr>
        <w:autoSpaceDE w:val="0"/>
        <w:autoSpaceDN w:val="0"/>
        <w:adjustRightInd w:val="0"/>
        <w:rPr>
          <w:rFonts w:ascii="Times New Roman" w:eastAsia="Calibri" w:hAnsi="Times New Roman" w:cs="Times New Roman"/>
        </w:rPr>
      </w:pPr>
      <w:r>
        <w:rPr>
          <w:rFonts w:ascii="Times New Roman" w:eastAsia="Calibri" w:hAnsi="Times New Roman" w:cs="Times New Roman"/>
        </w:rPr>
        <w:t>Based on approval from the Health Department on Septic and Well.</w:t>
      </w:r>
    </w:p>
    <w:p w14:paraId="674FDE63" w14:textId="77777777" w:rsidR="00927548" w:rsidRPr="00927548" w:rsidRDefault="00927548" w:rsidP="00927548">
      <w:pPr>
        <w:pStyle w:val="ListParagraph"/>
        <w:widowControl w:val="0"/>
        <w:autoSpaceDE w:val="0"/>
        <w:autoSpaceDN w:val="0"/>
        <w:adjustRightInd w:val="0"/>
        <w:rPr>
          <w:rFonts w:ascii="Times New Roman" w:eastAsia="Calibri" w:hAnsi="Times New Roman" w:cs="Times New Roman"/>
        </w:rPr>
      </w:pPr>
    </w:p>
    <w:p w14:paraId="2121E7A6" w14:textId="2EFAE5B9" w:rsidR="00B52E29" w:rsidRDefault="00B52E29" w:rsidP="00B52E29">
      <w:pPr>
        <w:widowControl w:val="0"/>
        <w:autoSpaceDE w:val="0"/>
        <w:autoSpaceDN w:val="0"/>
        <w:adjustRightInd w:val="0"/>
        <w:contextualSpacing/>
        <w:rPr>
          <w:rFonts w:cstheme="minorHAnsi"/>
          <w:b/>
          <w:u w:val="single"/>
        </w:rPr>
      </w:pPr>
      <w:r w:rsidRPr="00230ED4">
        <w:rPr>
          <w:rFonts w:cstheme="minorHAnsi"/>
          <w:b/>
          <w:u w:val="single"/>
        </w:rPr>
        <w:t>Performance Guarantee-</w:t>
      </w:r>
      <w:r>
        <w:rPr>
          <w:rFonts w:cstheme="minorHAnsi"/>
          <w:b/>
          <w:u w:val="single"/>
        </w:rPr>
        <w:t xml:space="preserve"> </w:t>
      </w:r>
    </w:p>
    <w:p w14:paraId="2CC097A8" w14:textId="4E60E81F" w:rsidR="00B52E29" w:rsidRDefault="00B52E29" w:rsidP="00B52E29">
      <w:pPr>
        <w:spacing w:line="283" w:lineRule="exact"/>
        <w:ind w:left="720" w:hanging="720"/>
        <w:jc w:val="both"/>
        <w:rPr>
          <w:rFonts w:ascii="Times New Roman" w:eastAsia="Times New Roman" w:hAnsi="Times New Roman" w:cs="Times New Roman"/>
        </w:rPr>
      </w:pPr>
      <w:r>
        <w:rPr>
          <w:rFonts w:ascii="Times New Roman" w:eastAsia="Calibri" w:hAnsi="Times New Roman" w:cs="Times New Roman"/>
        </w:rPr>
        <w:tab/>
      </w:r>
      <w:r w:rsidRPr="00337762">
        <w:rPr>
          <w:rFonts w:ascii="Times New Roman" w:eastAsia="Times New Roman" w:hAnsi="Times New Roman" w:cs="Times New Roman"/>
        </w:rPr>
        <w:t xml:space="preserve">In authorizing a special land use permit, the Township Planning Commission may require that a cash deposit, certified check, or irrevocable bank letter of credit be furnished by the developer to </w:t>
      </w:r>
      <w:r w:rsidR="00A61047" w:rsidRPr="00337762">
        <w:rPr>
          <w:rFonts w:ascii="Times New Roman" w:eastAsia="Times New Roman" w:hAnsi="Times New Roman" w:cs="Times New Roman"/>
        </w:rPr>
        <w:t>ensure</w:t>
      </w:r>
      <w:r w:rsidRPr="00337762">
        <w:rPr>
          <w:rFonts w:ascii="Times New Roman" w:eastAsia="Times New Roman" w:hAnsi="Times New Roman" w:cs="Times New Roman"/>
        </w:rPr>
        <w:t xml:space="preserve"> compliance with an approved site plan and the special land use permit requirements. Such guarantee shall be deposited with the Township Clerk at the time of the issuance of the special land use permit. In fixing the amount of such performance guarantee, the Township shall limit it to reasonable improvements required to meet the standards of this Ordinance and to protect the natural resources or the health, safety and welfare of the residents of the Township and future users or inhabitants of the proposed project or project area including, but not limited to roadways, lighting, utilities, sidewalks, screening and drainage. The term "improvements" does not include the entire project which is the subject of zoning approval nor to improvements for which a performance guarantee has been deposited pursuant to Act No. 288 of 1967, as amended. The Township and the project developer shall establish an agreeable procedure for the rebate of any cash deposits required under this section, in reasonable proportion to the ratio of the work completed on the required improvements as work progresses. Said agreement shall be written as an element of the conditions surrounding the approval of the special land use permit. </w:t>
      </w:r>
    </w:p>
    <w:p w14:paraId="7386E564" w14:textId="77777777" w:rsidR="00B52E29" w:rsidRPr="00FB6D0A" w:rsidRDefault="00B52E29" w:rsidP="00B52E29">
      <w:pPr>
        <w:spacing w:line="283" w:lineRule="exact"/>
        <w:ind w:left="720" w:hanging="720"/>
        <w:jc w:val="both"/>
        <w:rPr>
          <w:rFonts w:ascii="Times New Roman" w:eastAsia="Times New Roman" w:hAnsi="Times New Roman" w:cs="Times New Roman"/>
          <w:b/>
        </w:rPr>
      </w:pPr>
      <w:r w:rsidRPr="00FB6D0A">
        <w:rPr>
          <w:rFonts w:ascii="Times New Roman" w:eastAsia="Times New Roman" w:hAnsi="Times New Roman" w:cs="Times New Roman"/>
          <w:b/>
        </w:rPr>
        <w:t xml:space="preserve">Did not vote on this. </w:t>
      </w:r>
    </w:p>
    <w:p w14:paraId="3ECBF8E6" w14:textId="77777777" w:rsidR="00B52E29" w:rsidRDefault="00B52E29" w:rsidP="00B52E29">
      <w:pPr>
        <w:widowControl w:val="0"/>
        <w:autoSpaceDE w:val="0"/>
        <w:autoSpaceDN w:val="0"/>
        <w:adjustRightInd w:val="0"/>
        <w:contextualSpacing/>
        <w:rPr>
          <w:rFonts w:cstheme="minorHAnsi"/>
          <w:b/>
        </w:rPr>
      </w:pPr>
    </w:p>
    <w:p w14:paraId="3218765C" w14:textId="264E5829" w:rsidR="00B52E29" w:rsidRPr="00230ED4" w:rsidRDefault="00B52E29" w:rsidP="00B52E29">
      <w:pPr>
        <w:widowControl w:val="0"/>
        <w:autoSpaceDE w:val="0"/>
        <w:autoSpaceDN w:val="0"/>
        <w:adjustRightInd w:val="0"/>
        <w:contextualSpacing/>
        <w:rPr>
          <w:rFonts w:ascii="Times New Roman" w:eastAsia="Calibri" w:hAnsi="Times New Roman" w:cs="Times New Roman"/>
        </w:rPr>
      </w:pPr>
      <w:r>
        <w:rPr>
          <w:rFonts w:cstheme="minorHAnsi"/>
          <w:b/>
        </w:rPr>
        <w:t>Chairman David Schultz announced that the Motion was Approved</w:t>
      </w:r>
      <w:r w:rsidR="00927548">
        <w:rPr>
          <w:rFonts w:cstheme="minorHAnsi"/>
          <w:b/>
        </w:rPr>
        <w:t xml:space="preserve"> for</w:t>
      </w:r>
      <w:r>
        <w:rPr>
          <w:rFonts w:cstheme="minorHAnsi"/>
          <w:b/>
        </w:rPr>
        <w:t xml:space="preserve"> the SLUP </w:t>
      </w:r>
      <w:r w:rsidR="00A61047">
        <w:rPr>
          <w:rFonts w:cstheme="minorHAnsi"/>
          <w:b/>
        </w:rPr>
        <w:t xml:space="preserve">9691 Cleveland Rd. There will be annual reviews based off of the Ordinance. </w:t>
      </w:r>
    </w:p>
    <w:p w14:paraId="2A5CDCC4" w14:textId="77777777" w:rsidR="00A61047" w:rsidRDefault="00A61047" w:rsidP="00407275">
      <w:pPr>
        <w:pStyle w:val="NoSpacing"/>
        <w:rPr>
          <w:rFonts w:ascii="Times New Roman" w:hAnsi="Times New Roman" w:cs="Times New Roman"/>
          <w:b/>
          <w:color w:val="000000" w:themeColor="text1"/>
        </w:rPr>
      </w:pPr>
    </w:p>
    <w:p w14:paraId="575EBDCF" w14:textId="43C2FC7B" w:rsidR="00407275" w:rsidRDefault="00F43DC7" w:rsidP="00407275">
      <w:pPr>
        <w:pStyle w:val="NoSpacing"/>
        <w:rPr>
          <w:rFonts w:ascii="Times New Roman" w:hAnsi="Times New Roman" w:cs="Times New Roman"/>
          <w:b/>
          <w:color w:val="000000" w:themeColor="text1"/>
        </w:rPr>
      </w:pPr>
      <w:r w:rsidRPr="00A972AF">
        <w:rPr>
          <w:rFonts w:ascii="Times New Roman" w:hAnsi="Times New Roman" w:cs="Times New Roman"/>
          <w:b/>
          <w:color w:val="000000" w:themeColor="text1"/>
        </w:rPr>
        <w:t>U</w:t>
      </w:r>
      <w:r w:rsidR="00407275" w:rsidRPr="00A972AF">
        <w:rPr>
          <w:rFonts w:ascii="Times New Roman" w:hAnsi="Times New Roman" w:cs="Times New Roman"/>
          <w:b/>
          <w:color w:val="000000" w:themeColor="text1"/>
        </w:rPr>
        <w:t xml:space="preserve">nfinished </w:t>
      </w:r>
      <w:r w:rsidRPr="00A972AF">
        <w:rPr>
          <w:rFonts w:ascii="Times New Roman" w:hAnsi="Times New Roman" w:cs="Times New Roman"/>
          <w:b/>
          <w:color w:val="000000" w:themeColor="text1"/>
        </w:rPr>
        <w:t xml:space="preserve">Business – </w:t>
      </w:r>
    </w:p>
    <w:p w14:paraId="31D9D80F" w14:textId="07B9E0F8" w:rsidR="00A61047" w:rsidRPr="00A972AF" w:rsidRDefault="00A61047" w:rsidP="00A61047">
      <w:pPr>
        <w:pStyle w:val="NoSpacing"/>
        <w:numPr>
          <w:ilvl w:val="0"/>
          <w:numId w:val="14"/>
        </w:numPr>
        <w:rPr>
          <w:rFonts w:ascii="Times New Roman" w:hAnsi="Times New Roman" w:cs="Times New Roman"/>
          <w:b/>
          <w:color w:val="000000" w:themeColor="text1"/>
        </w:rPr>
      </w:pPr>
      <w:r>
        <w:rPr>
          <w:rFonts w:ascii="Times New Roman" w:hAnsi="Times New Roman" w:cs="Times New Roman"/>
          <w:b/>
          <w:color w:val="000000" w:themeColor="text1"/>
        </w:rPr>
        <w:t>None</w:t>
      </w:r>
    </w:p>
    <w:p w14:paraId="68A4821E" w14:textId="77777777" w:rsidR="00337762" w:rsidRDefault="00337762" w:rsidP="00407275">
      <w:pPr>
        <w:pStyle w:val="NoSpacing"/>
        <w:rPr>
          <w:rFonts w:ascii="Times New Roman" w:hAnsi="Times New Roman" w:cs="Times New Roman"/>
          <w:color w:val="000000" w:themeColor="text1"/>
        </w:rPr>
      </w:pPr>
    </w:p>
    <w:p w14:paraId="212E115D" w14:textId="73E92B11" w:rsidR="004F2586" w:rsidRDefault="00A91F54" w:rsidP="00407275">
      <w:pPr>
        <w:pStyle w:val="NoSpacing"/>
        <w:rPr>
          <w:rFonts w:ascii="Times New Roman" w:hAnsi="Times New Roman" w:cs="Times New Roman"/>
          <w:b/>
          <w:color w:val="000000" w:themeColor="text1"/>
        </w:rPr>
      </w:pPr>
      <w:r w:rsidRPr="00A972AF">
        <w:rPr>
          <w:rFonts w:ascii="Times New Roman" w:hAnsi="Times New Roman" w:cs="Times New Roman"/>
          <w:b/>
          <w:color w:val="000000" w:themeColor="text1"/>
        </w:rPr>
        <w:t xml:space="preserve">New Business </w:t>
      </w:r>
      <w:r w:rsidR="00F43DC7" w:rsidRPr="00A972AF">
        <w:rPr>
          <w:rFonts w:ascii="Times New Roman" w:hAnsi="Times New Roman" w:cs="Times New Roman"/>
          <w:b/>
          <w:color w:val="000000" w:themeColor="text1"/>
        </w:rPr>
        <w:t>–</w:t>
      </w:r>
    </w:p>
    <w:p w14:paraId="7F5CF3C6" w14:textId="31E947D7" w:rsidR="007437D4" w:rsidRPr="00053558" w:rsidRDefault="00A61047" w:rsidP="007437D4">
      <w:pPr>
        <w:pStyle w:val="NoSpacing"/>
        <w:numPr>
          <w:ilvl w:val="0"/>
          <w:numId w:val="14"/>
        </w:numPr>
        <w:rPr>
          <w:rFonts w:ascii="Times New Roman" w:hAnsi="Times New Roman" w:cs="Times New Roman"/>
          <w:color w:val="000000" w:themeColor="text1"/>
        </w:rPr>
      </w:pPr>
      <w:r w:rsidRPr="00053558">
        <w:rPr>
          <w:rFonts w:ascii="Times New Roman" w:hAnsi="Times New Roman" w:cs="Times New Roman"/>
          <w:bCs/>
          <w:color w:val="000000" w:themeColor="text1"/>
        </w:rPr>
        <w:t>Christina Price was asked to give a recap of the last Fire Station/Municipal Building Project</w:t>
      </w:r>
      <w:r w:rsidR="00053558" w:rsidRPr="00053558">
        <w:rPr>
          <w:rFonts w:ascii="Times New Roman" w:hAnsi="Times New Roman" w:cs="Times New Roman"/>
          <w:bCs/>
          <w:color w:val="000000" w:themeColor="text1"/>
        </w:rPr>
        <w:t xml:space="preserve"> meeting</w:t>
      </w:r>
      <w:r w:rsidRPr="00053558">
        <w:rPr>
          <w:rFonts w:ascii="Times New Roman" w:hAnsi="Times New Roman" w:cs="Times New Roman"/>
          <w:bCs/>
          <w:color w:val="000000" w:themeColor="text1"/>
        </w:rPr>
        <w:t xml:space="preserve">. </w:t>
      </w:r>
    </w:p>
    <w:p w14:paraId="3AD298A7" w14:textId="3C8032B6" w:rsidR="00402D26" w:rsidRPr="00053558" w:rsidRDefault="003F130A" w:rsidP="00407275">
      <w:pPr>
        <w:pStyle w:val="NoSpacing"/>
        <w:numPr>
          <w:ilvl w:val="0"/>
          <w:numId w:val="6"/>
        </w:numPr>
        <w:rPr>
          <w:rFonts w:ascii="Times New Roman" w:hAnsi="Times New Roman" w:cs="Times New Roman"/>
          <w:color w:val="000000" w:themeColor="text1"/>
        </w:rPr>
      </w:pPr>
      <w:r w:rsidRPr="00053558">
        <w:rPr>
          <w:rFonts w:ascii="Times New Roman" w:hAnsi="Times New Roman" w:cs="Times New Roman"/>
          <w:color w:val="000000" w:themeColor="text1"/>
        </w:rPr>
        <w:t>Audience Comments - None</w:t>
      </w:r>
      <w:r w:rsidR="007437D4" w:rsidRPr="00053558">
        <w:rPr>
          <w:rFonts w:ascii="Times New Roman" w:hAnsi="Times New Roman" w:cs="Times New Roman"/>
          <w:color w:val="000000" w:themeColor="text1"/>
        </w:rPr>
        <w:tab/>
      </w:r>
    </w:p>
    <w:p w14:paraId="3C372505" w14:textId="38F47E5A" w:rsidR="00407275" w:rsidRPr="007F662C" w:rsidRDefault="004F2586" w:rsidP="00407275">
      <w:pPr>
        <w:pStyle w:val="NoSpacing"/>
        <w:rPr>
          <w:rFonts w:ascii="Times New Roman" w:hAnsi="Times New Roman" w:cs="Times New Roman"/>
        </w:rPr>
      </w:pPr>
      <w:r>
        <w:rPr>
          <w:rFonts w:ascii="Times New Roman" w:hAnsi="Times New Roman" w:cs="Times New Roman"/>
        </w:rPr>
        <w:t>T</w:t>
      </w:r>
      <w:r w:rsidR="003A0898">
        <w:rPr>
          <w:rFonts w:ascii="Times New Roman" w:hAnsi="Times New Roman" w:cs="Times New Roman"/>
        </w:rPr>
        <w:t xml:space="preserve">he meeting was adjourned by </w:t>
      </w:r>
      <w:r w:rsidR="00DB7757">
        <w:rPr>
          <w:rFonts w:ascii="Times New Roman" w:hAnsi="Times New Roman" w:cs="Times New Roman"/>
        </w:rPr>
        <w:t>7:55</w:t>
      </w:r>
      <w:r w:rsidR="00407275" w:rsidRPr="00AB6353">
        <w:rPr>
          <w:rFonts w:ascii="Times New Roman" w:hAnsi="Times New Roman" w:cs="Times New Roman"/>
        </w:rPr>
        <w:t xml:space="preserve"> p.m.  The next regular meeting is scheduled for </w:t>
      </w:r>
      <w:r w:rsidR="00A61047">
        <w:rPr>
          <w:rFonts w:ascii="Times New Roman" w:hAnsi="Times New Roman" w:cs="Times New Roman"/>
        </w:rPr>
        <w:t>May 12</w:t>
      </w:r>
      <w:r w:rsidR="00A61047" w:rsidRPr="00A61047">
        <w:rPr>
          <w:rFonts w:ascii="Times New Roman" w:hAnsi="Times New Roman" w:cs="Times New Roman"/>
          <w:vertAlign w:val="superscript"/>
        </w:rPr>
        <w:t>th</w:t>
      </w:r>
      <w:r w:rsidR="00A61047">
        <w:rPr>
          <w:rFonts w:ascii="Times New Roman" w:hAnsi="Times New Roman" w:cs="Times New Roman"/>
        </w:rPr>
        <w:t>, 2025</w:t>
      </w:r>
      <w:r w:rsidR="00407275" w:rsidRPr="00AB6353">
        <w:rPr>
          <w:rFonts w:ascii="Times New Roman" w:hAnsi="Times New Roman" w:cs="Times New Roman"/>
        </w:rPr>
        <w:t xml:space="preserve"> </w:t>
      </w:r>
    </w:p>
    <w:p w14:paraId="0D1BD8B0" w14:textId="77777777" w:rsidR="00407275" w:rsidRPr="00A02886" w:rsidRDefault="009503A6" w:rsidP="00407275">
      <w:pPr>
        <w:pStyle w:val="NoSpacing"/>
        <w:rPr>
          <w:rFonts w:ascii="Times New Roman" w:hAnsi="Times New Roman" w:cs="Times New Roman"/>
          <w:color w:val="000000" w:themeColor="text1"/>
        </w:rPr>
      </w:pPr>
      <w:r>
        <w:rPr>
          <w:rFonts w:ascii="Times New Roman" w:hAnsi="Times New Roman" w:cs="Times New Roman"/>
          <w:color w:val="000000" w:themeColor="text1"/>
        </w:rPr>
        <w:t>Christina Price</w:t>
      </w:r>
    </w:p>
    <w:p w14:paraId="00549801" w14:textId="77777777" w:rsidR="00881E9F" w:rsidRDefault="00407275" w:rsidP="00877716">
      <w:pPr>
        <w:pStyle w:val="NoSpacing"/>
      </w:pPr>
      <w:r w:rsidRPr="00A02886">
        <w:rPr>
          <w:rFonts w:ascii="Times New Roman" w:hAnsi="Times New Roman" w:cs="Times New Roman"/>
          <w:color w:val="000000" w:themeColor="text1"/>
        </w:rPr>
        <w:t>Baroda Township Planning Commission Secretary</w:t>
      </w:r>
    </w:p>
    <w:sectPr w:rsidR="00881E9F" w:rsidSect="003F130A">
      <w:pgSz w:w="12240" w:h="15840"/>
      <w:pgMar w:top="540" w:right="1440" w:bottom="36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3220FB"/>
    <w:multiLevelType w:val="hybridMultilevel"/>
    <w:tmpl w:val="FAC4E4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863ED0"/>
    <w:multiLevelType w:val="hybridMultilevel"/>
    <w:tmpl w:val="83420B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1171E4"/>
    <w:multiLevelType w:val="hybridMultilevel"/>
    <w:tmpl w:val="2EFCEFE6"/>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C757E52"/>
    <w:multiLevelType w:val="hybridMultilevel"/>
    <w:tmpl w:val="4FF4C00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2612319"/>
    <w:multiLevelType w:val="hybridMultilevel"/>
    <w:tmpl w:val="46C43BE8"/>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35553D1A"/>
    <w:multiLevelType w:val="hybridMultilevel"/>
    <w:tmpl w:val="B0425A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D67555A"/>
    <w:multiLevelType w:val="hybridMultilevel"/>
    <w:tmpl w:val="41968C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54D604F"/>
    <w:multiLevelType w:val="hybridMultilevel"/>
    <w:tmpl w:val="E384B9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7345479"/>
    <w:multiLevelType w:val="hybridMultilevel"/>
    <w:tmpl w:val="6A8051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4BF4048"/>
    <w:multiLevelType w:val="hybridMultilevel"/>
    <w:tmpl w:val="92C4F1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8AA0341"/>
    <w:multiLevelType w:val="hybridMultilevel"/>
    <w:tmpl w:val="FA1CA4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1161AD3"/>
    <w:multiLevelType w:val="hybridMultilevel"/>
    <w:tmpl w:val="299495C0"/>
    <w:lvl w:ilvl="0" w:tplc="04090017">
      <w:start w:val="1"/>
      <w:numFmt w:val="lowerLetter"/>
      <w:lvlText w:val="%1)"/>
      <w:lvlJc w:val="left"/>
      <w:pPr>
        <w:ind w:left="1260" w:hanging="360"/>
      </w:pPr>
    </w:lvl>
    <w:lvl w:ilvl="1" w:tplc="B33479CA"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5AB6E29"/>
    <w:multiLevelType w:val="hybridMultilevel"/>
    <w:tmpl w:val="A31AC5A0"/>
    <w:lvl w:ilvl="0" w:tplc="04090015">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7E8F07DC"/>
    <w:multiLevelType w:val="hybridMultilevel"/>
    <w:tmpl w:val="4E50A4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8830745">
    <w:abstractNumId w:val="3"/>
  </w:num>
  <w:num w:numId="2" w16cid:durableId="863598577">
    <w:abstractNumId w:val="11"/>
  </w:num>
  <w:num w:numId="3" w16cid:durableId="1438066310">
    <w:abstractNumId w:val="12"/>
  </w:num>
  <w:num w:numId="4" w16cid:durableId="1523588798">
    <w:abstractNumId w:val="0"/>
  </w:num>
  <w:num w:numId="5" w16cid:durableId="2032104245">
    <w:abstractNumId w:val="1"/>
  </w:num>
  <w:num w:numId="6" w16cid:durableId="1626735682">
    <w:abstractNumId w:val="9"/>
  </w:num>
  <w:num w:numId="7" w16cid:durableId="110168684">
    <w:abstractNumId w:val="8"/>
  </w:num>
  <w:num w:numId="8" w16cid:durableId="1628045564">
    <w:abstractNumId w:val="2"/>
  </w:num>
  <w:num w:numId="9" w16cid:durableId="357585186">
    <w:abstractNumId w:val="4"/>
  </w:num>
  <w:num w:numId="10" w16cid:durableId="1893422598">
    <w:abstractNumId w:val="13"/>
  </w:num>
  <w:num w:numId="11" w16cid:durableId="1604000060">
    <w:abstractNumId w:val="7"/>
  </w:num>
  <w:num w:numId="12" w16cid:durableId="175194075">
    <w:abstractNumId w:val="10"/>
  </w:num>
  <w:num w:numId="13" w16cid:durableId="520510901">
    <w:abstractNumId w:val="5"/>
  </w:num>
  <w:num w:numId="14" w16cid:durableId="144095355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7275"/>
    <w:rsid w:val="00006572"/>
    <w:rsid w:val="00011036"/>
    <w:rsid w:val="00033673"/>
    <w:rsid w:val="00040DA2"/>
    <w:rsid w:val="00053558"/>
    <w:rsid w:val="000F7E8A"/>
    <w:rsid w:val="00136C04"/>
    <w:rsid w:val="0019535B"/>
    <w:rsid w:val="001978B9"/>
    <w:rsid w:val="001B2A86"/>
    <w:rsid w:val="00203FDA"/>
    <w:rsid w:val="0022056B"/>
    <w:rsid w:val="00230ED4"/>
    <w:rsid w:val="002471CF"/>
    <w:rsid w:val="00255857"/>
    <w:rsid w:val="002A7CD3"/>
    <w:rsid w:val="002F2D5A"/>
    <w:rsid w:val="00305510"/>
    <w:rsid w:val="00337762"/>
    <w:rsid w:val="00383298"/>
    <w:rsid w:val="003A0898"/>
    <w:rsid w:val="003C0D72"/>
    <w:rsid w:val="003D05E2"/>
    <w:rsid w:val="003F130A"/>
    <w:rsid w:val="003F5103"/>
    <w:rsid w:val="00402D26"/>
    <w:rsid w:val="00407275"/>
    <w:rsid w:val="0044183C"/>
    <w:rsid w:val="0047639E"/>
    <w:rsid w:val="004B4D84"/>
    <w:rsid w:val="004F2586"/>
    <w:rsid w:val="00507F6F"/>
    <w:rsid w:val="00517C0F"/>
    <w:rsid w:val="00552A04"/>
    <w:rsid w:val="0058177C"/>
    <w:rsid w:val="0058200F"/>
    <w:rsid w:val="005B59D9"/>
    <w:rsid w:val="006B3437"/>
    <w:rsid w:val="006D6D5B"/>
    <w:rsid w:val="006F16D2"/>
    <w:rsid w:val="006F725B"/>
    <w:rsid w:val="00732A97"/>
    <w:rsid w:val="007437D4"/>
    <w:rsid w:val="00747154"/>
    <w:rsid w:val="00760E1E"/>
    <w:rsid w:val="00787BF6"/>
    <w:rsid w:val="007F662C"/>
    <w:rsid w:val="0080127E"/>
    <w:rsid w:val="008043E5"/>
    <w:rsid w:val="0084389C"/>
    <w:rsid w:val="00877716"/>
    <w:rsid w:val="00881E9F"/>
    <w:rsid w:val="008823F4"/>
    <w:rsid w:val="008920E9"/>
    <w:rsid w:val="008C79C7"/>
    <w:rsid w:val="00927548"/>
    <w:rsid w:val="00937EA5"/>
    <w:rsid w:val="009503A6"/>
    <w:rsid w:val="00956710"/>
    <w:rsid w:val="009D36A0"/>
    <w:rsid w:val="00A16CCD"/>
    <w:rsid w:val="00A535D4"/>
    <w:rsid w:val="00A61047"/>
    <w:rsid w:val="00A64741"/>
    <w:rsid w:val="00A81EFA"/>
    <w:rsid w:val="00A84DA1"/>
    <w:rsid w:val="00A91F54"/>
    <w:rsid w:val="00A972AF"/>
    <w:rsid w:val="00AA4088"/>
    <w:rsid w:val="00AE5EAF"/>
    <w:rsid w:val="00B502D0"/>
    <w:rsid w:val="00B52E29"/>
    <w:rsid w:val="00B619A7"/>
    <w:rsid w:val="00B65F99"/>
    <w:rsid w:val="00BB39D1"/>
    <w:rsid w:val="00BC3244"/>
    <w:rsid w:val="00BC568D"/>
    <w:rsid w:val="00BC79C4"/>
    <w:rsid w:val="00C033F5"/>
    <w:rsid w:val="00C213D1"/>
    <w:rsid w:val="00C3059F"/>
    <w:rsid w:val="00C90F3A"/>
    <w:rsid w:val="00C92F8B"/>
    <w:rsid w:val="00CB3B5C"/>
    <w:rsid w:val="00CB50EE"/>
    <w:rsid w:val="00D278FE"/>
    <w:rsid w:val="00DB7757"/>
    <w:rsid w:val="00DC08A4"/>
    <w:rsid w:val="00DC7E8C"/>
    <w:rsid w:val="00E53FA8"/>
    <w:rsid w:val="00E70753"/>
    <w:rsid w:val="00E742ED"/>
    <w:rsid w:val="00ED58EA"/>
    <w:rsid w:val="00F43DC7"/>
    <w:rsid w:val="00FA381E"/>
    <w:rsid w:val="00FB27CB"/>
    <w:rsid w:val="00FB6D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6EC2BB"/>
  <w15:docId w15:val="{8366B0AB-7221-46BD-A3CB-B1983E74DC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7275"/>
    <w:pPr>
      <w:spacing w:after="0" w:line="240" w:lineRule="auto"/>
    </w:pPr>
    <w:rPr>
      <w:rFonts w:ascii="Arial Narrow" w:hAnsi="Arial Narrow"/>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07275"/>
    <w:pPr>
      <w:spacing w:after="0" w:line="240" w:lineRule="auto"/>
    </w:pPr>
  </w:style>
  <w:style w:type="paragraph" w:styleId="BalloonText">
    <w:name w:val="Balloon Text"/>
    <w:basedOn w:val="Normal"/>
    <w:link w:val="BalloonTextChar"/>
    <w:uiPriority w:val="99"/>
    <w:semiHidden/>
    <w:unhideWhenUsed/>
    <w:rsid w:val="00136C04"/>
    <w:rPr>
      <w:rFonts w:ascii="Tahoma" w:hAnsi="Tahoma" w:cs="Tahoma"/>
      <w:sz w:val="16"/>
      <w:szCs w:val="16"/>
    </w:rPr>
  </w:style>
  <w:style w:type="character" w:customStyle="1" w:styleId="BalloonTextChar">
    <w:name w:val="Balloon Text Char"/>
    <w:basedOn w:val="DefaultParagraphFont"/>
    <w:link w:val="BalloonText"/>
    <w:uiPriority w:val="99"/>
    <w:semiHidden/>
    <w:rsid w:val="00136C04"/>
    <w:rPr>
      <w:rFonts w:ascii="Tahoma" w:hAnsi="Tahoma" w:cs="Tahoma"/>
      <w:sz w:val="16"/>
      <w:szCs w:val="16"/>
    </w:rPr>
  </w:style>
  <w:style w:type="paragraph" w:styleId="ListParagraph">
    <w:name w:val="List Paragraph"/>
    <w:basedOn w:val="Normal"/>
    <w:uiPriority w:val="34"/>
    <w:qFormat/>
    <w:rsid w:val="0022056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DBF5E5-BD17-4843-A54D-55236EAD20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207</TotalTime>
  <Pages>3</Pages>
  <Words>1278</Words>
  <Characters>7289</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8550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Christina Price</cp:lastModifiedBy>
  <cp:revision>5</cp:revision>
  <cp:lastPrinted>2025-05-12T18:12:00Z</cp:lastPrinted>
  <dcterms:created xsi:type="dcterms:W3CDTF">2025-05-12T12:40:00Z</dcterms:created>
  <dcterms:modified xsi:type="dcterms:W3CDTF">2025-05-12T18:20:00Z</dcterms:modified>
</cp:coreProperties>
</file>